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FF5C" w14:textId="2786DB95" w:rsidR="00F606F1" w:rsidRPr="009D0270" w:rsidRDefault="001C693A" w:rsidP="001C693A">
      <w:pPr>
        <w:jc w:val="center"/>
        <w:rPr>
          <w:rFonts w:ascii="Nunito Sans" w:hAnsi="Nunito Sans" w:cs="Arial"/>
          <w:b/>
          <w:bCs/>
          <w:sz w:val="24"/>
          <w:szCs w:val="24"/>
          <w:lang w:val="es-MX"/>
        </w:rPr>
      </w:pPr>
      <w:bookmarkStart w:id="0" w:name="_Hlk154050773"/>
      <w:r w:rsidRPr="009D0270">
        <w:rPr>
          <w:rFonts w:ascii="Nunito Sans" w:hAnsi="Nunito Sans" w:cs="Arial"/>
          <w:b/>
          <w:bCs/>
          <w:sz w:val="24"/>
          <w:szCs w:val="24"/>
          <w:lang w:val="es-MX"/>
        </w:rPr>
        <w:t xml:space="preserve">INFORME FINAL DE EJECUCIÓN DE </w:t>
      </w:r>
      <w:r w:rsidR="00B92A3A" w:rsidRPr="009D0270">
        <w:rPr>
          <w:rFonts w:ascii="Nunito Sans" w:hAnsi="Nunito Sans" w:cs="Arial"/>
          <w:b/>
          <w:bCs/>
          <w:sz w:val="24"/>
          <w:szCs w:val="24"/>
          <w:lang w:val="es-MX"/>
        </w:rPr>
        <w:t xml:space="preserve">LOS RECURSOS ASIGNADOS MEDIANTE LA </w:t>
      </w:r>
      <w:r w:rsidR="00994FBA" w:rsidRPr="009D0270">
        <w:rPr>
          <w:rFonts w:ascii="Nunito Sans" w:hAnsi="Nunito Sans" w:cs="Arial"/>
          <w:b/>
          <w:bCs/>
          <w:sz w:val="24"/>
          <w:szCs w:val="24"/>
          <w:lang w:val="es-MX"/>
        </w:rPr>
        <w:t>RESOLUCIÓN</w:t>
      </w:r>
      <w:r w:rsidR="00B92A3A" w:rsidRPr="009D0270">
        <w:rPr>
          <w:rFonts w:ascii="Nunito Sans" w:hAnsi="Nunito Sans" w:cs="Arial"/>
          <w:b/>
          <w:bCs/>
          <w:sz w:val="24"/>
          <w:szCs w:val="24"/>
          <w:lang w:val="es-MX"/>
        </w:rPr>
        <w:t xml:space="preserve"> XXX</w:t>
      </w:r>
      <w:r w:rsidR="009C79B9" w:rsidRPr="009D0270">
        <w:rPr>
          <w:rFonts w:ascii="Nunito Sans" w:hAnsi="Nunito Sans" w:cs="Arial"/>
          <w:b/>
          <w:bCs/>
          <w:sz w:val="24"/>
          <w:szCs w:val="24"/>
          <w:lang w:val="es-MX"/>
        </w:rPr>
        <w:t>X DE 202X</w:t>
      </w:r>
    </w:p>
    <w:bookmarkEnd w:id="0"/>
    <w:p w14:paraId="087BA8C6" w14:textId="7B89FFA4" w:rsidR="000737C6" w:rsidRPr="009D0270" w:rsidRDefault="000737C6" w:rsidP="00F61C35">
      <w:pPr>
        <w:pStyle w:val="TituloMSPS1"/>
        <w:numPr>
          <w:ilvl w:val="0"/>
          <w:numId w:val="27"/>
        </w:numPr>
      </w:pPr>
      <w:r w:rsidRPr="009D0270">
        <w:t>INFORMACIÓN GENERAL</w:t>
      </w:r>
    </w:p>
    <w:p w14:paraId="4162A296" w14:textId="5232F8B2" w:rsidR="00072A3E" w:rsidRPr="009D0270" w:rsidRDefault="00072A3E"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w:t>
      </w:r>
      <w:r w:rsidR="00767EDB" w:rsidRPr="009D0270">
        <w:rPr>
          <w:rFonts w:ascii="Nunito Sans" w:hAnsi="Nunito Sans" w:cs="Arial"/>
          <w:sz w:val="24"/>
          <w:szCs w:val="24"/>
          <w:lang w:val="es-MX"/>
        </w:rPr>
        <w:t xml:space="preserve">elaboración </w:t>
      </w:r>
      <w:r w:rsidRPr="009D0270">
        <w:rPr>
          <w:rFonts w:ascii="Nunito Sans" w:hAnsi="Nunito Sans" w:cs="Arial"/>
          <w:sz w:val="24"/>
          <w:szCs w:val="24"/>
          <w:lang w:val="es-MX"/>
        </w:rPr>
        <w:t xml:space="preserve">del </w:t>
      </w:r>
      <w:r w:rsidR="21E378B5" w:rsidRPr="009D0270">
        <w:rPr>
          <w:rFonts w:ascii="Nunito Sans" w:hAnsi="Nunito Sans" w:cs="Arial"/>
          <w:sz w:val="24"/>
          <w:szCs w:val="24"/>
          <w:lang w:val="es-MX"/>
        </w:rPr>
        <w:t>documento</w:t>
      </w:r>
      <w:r w:rsidRPr="009D0270">
        <w:rPr>
          <w:rFonts w:ascii="Nunito Sans" w:hAnsi="Nunito Sans" w:cs="Arial"/>
          <w:sz w:val="24"/>
          <w:szCs w:val="24"/>
          <w:lang w:val="es-MX"/>
        </w:rPr>
        <w:t>:</w:t>
      </w:r>
    </w:p>
    <w:p w14:paraId="5D703A84" w14:textId="1D4E1D54" w:rsidR="001C693A"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Nombre </w:t>
      </w:r>
      <w:r w:rsidR="00767EDB" w:rsidRPr="009D0270">
        <w:rPr>
          <w:rFonts w:ascii="Nunito Sans" w:hAnsi="Nunito Sans" w:cs="Arial"/>
          <w:sz w:val="24"/>
          <w:szCs w:val="24"/>
          <w:lang w:val="es-MX"/>
        </w:rPr>
        <w:t xml:space="preserve">de la </w:t>
      </w:r>
      <w:r w:rsidRPr="009D0270">
        <w:rPr>
          <w:rFonts w:ascii="Nunito Sans" w:hAnsi="Nunito Sans" w:cs="Arial"/>
          <w:sz w:val="24"/>
          <w:szCs w:val="24"/>
          <w:lang w:val="es-MX"/>
        </w:rPr>
        <w:t>E</w:t>
      </w:r>
      <w:r w:rsidR="008E1CAF" w:rsidRPr="009D0270">
        <w:rPr>
          <w:rFonts w:ascii="Nunito Sans" w:hAnsi="Nunito Sans" w:cs="Arial"/>
          <w:sz w:val="24"/>
          <w:szCs w:val="24"/>
          <w:lang w:val="es-MX"/>
        </w:rPr>
        <w:t>mpresa Social del Estado (E</w:t>
      </w:r>
      <w:r w:rsidRPr="009D0270">
        <w:rPr>
          <w:rFonts w:ascii="Nunito Sans" w:hAnsi="Nunito Sans" w:cs="Arial"/>
          <w:sz w:val="24"/>
          <w:szCs w:val="24"/>
          <w:lang w:val="es-MX"/>
        </w:rPr>
        <w:t>SE</w:t>
      </w:r>
      <w:r w:rsidR="008E1CAF" w:rsidRPr="009D0270">
        <w:rPr>
          <w:rFonts w:ascii="Nunito Sans" w:hAnsi="Nunito Sans" w:cs="Arial"/>
          <w:sz w:val="24"/>
          <w:szCs w:val="24"/>
          <w:lang w:val="es-MX"/>
        </w:rPr>
        <w:t>)</w:t>
      </w:r>
      <w:r w:rsidRPr="009D0270">
        <w:rPr>
          <w:rFonts w:ascii="Nunito Sans" w:hAnsi="Nunito Sans" w:cs="Arial"/>
          <w:sz w:val="24"/>
          <w:szCs w:val="24"/>
          <w:lang w:val="es-MX"/>
        </w:rPr>
        <w:t>:</w:t>
      </w:r>
    </w:p>
    <w:p w14:paraId="76B039F0" w14:textId="7CDAB6F4" w:rsidR="008E1CAF" w:rsidRPr="009D0270" w:rsidRDefault="008E1CA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NIT de la ESE:</w:t>
      </w:r>
    </w:p>
    <w:p w14:paraId="027E6AEF" w14:textId="5D338BF9" w:rsidR="00E47DAC"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Departamento</w:t>
      </w:r>
      <w:r w:rsidR="00767EDB" w:rsidRPr="009D0270">
        <w:rPr>
          <w:rFonts w:ascii="Nunito Sans" w:hAnsi="Nunito Sans" w:cs="Arial"/>
          <w:sz w:val="24"/>
          <w:szCs w:val="24"/>
          <w:lang w:val="es-MX"/>
        </w:rPr>
        <w:t xml:space="preserve"> </w:t>
      </w:r>
      <w:r w:rsidRPr="009D0270">
        <w:rPr>
          <w:rFonts w:ascii="Nunito Sans" w:hAnsi="Nunito Sans" w:cs="Arial"/>
          <w:sz w:val="24"/>
          <w:szCs w:val="24"/>
          <w:lang w:val="es-MX"/>
        </w:rPr>
        <w:t>/</w:t>
      </w:r>
      <w:r w:rsidR="00767EDB" w:rsidRPr="009D0270">
        <w:rPr>
          <w:rFonts w:ascii="Nunito Sans" w:hAnsi="Nunito Sans" w:cs="Arial"/>
          <w:sz w:val="24"/>
          <w:szCs w:val="24"/>
          <w:lang w:val="es-MX"/>
        </w:rPr>
        <w:t xml:space="preserve"> Distrito:</w:t>
      </w:r>
    </w:p>
    <w:p w14:paraId="73CCEE21" w14:textId="1D8DBF67" w:rsidR="00A1507F"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Municipio</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s</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 xml:space="preserve"> de </w:t>
      </w:r>
      <w:r w:rsidR="008E1CAF" w:rsidRPr="009D0270">
        <w:rPr>
          <w:rFonts w:ascii="Nunito Sans" w:hAnsi="Nunito Sans" w:cs="Arial"/>
          <w:sz w:val="24"/>
          <w:szCs w:val="24"/>
          <w:lang w:val="es-MX"/>
        </w:rPr>
        <w:t>operación</w:t>
      </w:r>
      <w:r w:rsidRPr="009D0270">
        <w:rPr>
          <w:rFonts w:ascii="Nunito Sans" w:hAnsi="Nunito Sans" w:cs="Arial"/>
          <w:sz w:val="24"/>
          <w:szCs w:val="24"/>
          <w:lang w:val="es-MX"/>
        </w:rPr>
        <w:t>:</w:t>
      </w:r>
    </w:p>
    <w:p w14:paraId="08604AC8" w14:textId="6A5E998F" w:rsidR="00994FBA" w:rsidRPr="009D0270" w:rsidRDefault="00994FBA"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Nombre del representante legal:</w:t>
      </w:r>
    </w:p>
    <w:p w14:paraId="6FC2149F" w14:textId="4D8387BB" w:rsidR="00A1507F" w:rsidRPr="009D0270" w:rsidRDefault="00581F78" w:rsidP="00D87092">
      <w:pPr>
        <w:spacing w:after="0" w:line="240" w:lineRule="auto"/>
        <w:rPr>
          <w:rFonts w:ascii="Nunito Sans" w:hAnsi="Nunito Sans" w:cs="Arial"/>
          <w:sz w:val="24"/>
          <w:szCs w:val="24"/>
          <w:lang w:val="es-MX"/>
        </w:rPr>
      </w:pPr>
      <w:r>
        <w:rPr>
          <w:rFonts w:ascii="Nunito Sans" w:hAnsi="Nunito Sans" w:cs="Arial"/>
          <w:sz w:val="24"/>
          <w:szCs w:val="24"/>
          <w:lang w:val="es-MX"/>
        </w:rPr>
        <w:t>Nombre y cargo del r</w:t>
      </w:r>
      <w:r w:rsidR="00A1507F" w:rsidRPr="009D0270">
        <w:rPr>
          <w:rFonts w:ascii="Nunito Sans" w:hAnsi="Nunito Sans" w:cs="Arial"/>
          <w:sz w:val="24"/>
          <w:szCs w:val="24"/>
          <w:lang w:val="es-MX"/>
        </w:rPr>
        <w:t>esponsable de</w:t>
      </w:r>
      <w:r w:rsidR="00767EDB" w:rsidRPr="009D0270">
        <w:rPr>
          <w:rFonts w:ascii="Nunito Sans" w:hAnsi="Nunito Sans" w:cs="Arial"/>
          <w:sz w:val="24"/>
          <w:szCs w:val="24"/>
          <w:lang w:val="es-MX"/>
        </w:rPr>
        <w:t>l</w:t>
      </w:r>
      <w:r w:rsidR="00A1507F" w:rsidRPr="009D0270">
        <w:rPr>
          <w:rFonts w:ascii="Nunito Sans" w:hAnsi="Nunito Sans" w:cs="Arial"/>
          <w:sz w:val="24"/>
          <w:szCs w:val="24"/>
          <w:lang w:val="es-MX"/>
        </w:rPr>
        <w:t xml:space="preserve"> </w:t>
      </w:r>
      <w:r w:rsidR="00994FBA" w:rsidRPr="009D0270">
        <w:rPr>
          <w:rFonts w:ascii="Nunito Sans" w:hAnsi="Nunito Sans" w:cs="Arial"/>
          <w:sz w:val="24"/>
          <w:szCs w:val="24"/>
          <w:lang w:val="es-MX"/>
        </w:rPr>
        <w:t>diligenciamiento</w:t>
      </w:r>
      <w:r w:rsidR="00767EDB" w:rsidRPr="009D0270">
        <w:rPr>
          <w:rFonts w:ascii="Nunito Sans" w:hAnsi="Nunito Sans" w:cs="Arial"/>
          <w:sz w:val="24"/>
          <w:szCs w:val="24"/>
          <w:lang w:val="es-MX"/>
        </w:rPr>
        <w:t xml:space="preserve"> del informe:</w:t>
      </w:r>
    </w:p>
    <w:p w14:paraId="7D9A770C" w14:textId="77777777" w:rsidR="00E47DAC" w:rsidRPr="009D0270" w:rsidRDefault="00E47DAC" w:rsidP="00F606F1">
      <w:pPr>
        <w:rPr>
          <w:rFonts w:ascii="Nunito Sans" w:hAnsi="Nunito Sans" w:cs="Arial"/>
          <w:sz w:val="24"/>
          <w:szCs w:val="24"/>
          <w:lang w:val="es-MX"/>
        </w:rPr>
      </w:pPr>
    </w:p>
    <w:p w14:paraId="263085CF" w14:textId="1F4D11F5" w:rsidR="00767EDB" w:rsidRPr="009D0270" w:rsidRDefault="563DF812"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Notas aclaratorias:</w:t>
      </w:r>
    </w:p>
    <w:p w14:paraId="36AB4F44" w14:textId="6FE507FE" w:rsidR="00A1507F" w:rsidRPr="009D0270" w:rsidRDefault="1F9EF5ED"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 xml:space="preserve">Nota 1: El informe final deberá </w:t>
      </w:r>
      <w:r w:rsidR="563DF812" w:rsidRPr="009D0270">
        <w:rPr>
          <w:rFonts w:ascii="Nunito Sans" w:eastAsia="Nunito Sans" w:hAnsi="Nunito Sans" w:cs="Nunito Sans"/>
          <w:i/>
          <w:iCs/>
          <w:color w:val="EE0000"/>
          <w:sz w:val="24"/>
          <w:szCs w:val="24"/>
          <w:lang w:val="es-MX"/>
        </w:rPr>
        <w:t xml:space="preserve">estar firmado digitalmente </w:t>
      </w:r>
      <w:r w:rsidRPr="009D0270">
        <w:rPr>
          <w:rFonts w:ascii="Nunito Sans" w:eastAsia="Nunito Sans" w:hAnsi="Nunito Sans" w:cs="Nunito Sans"/>
          <w:i/>
          <w:iCs/>
          <w:color w:val="EE0000"/>
          <w:sz w:val="24"/>
          <w:szCs w:val="24"/>
          <w:lang w:val="es-MX"/>
        </w:rPr>
        <w:t>por el representante legal de la ESE.</w:t>
      </w:r>
    </w:p>
    <w:p w14:paraId="3FFED059" w14:textId="6484FF05" w:rsidR="00D80FA1"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2: </w:t>
      </w:r>
      <w:r w:rsidR="563DF812" w:rsidRPr="009D0270">
        <w:rPr>
          <w:rFonts w:ascii="Nunito Sans" w:eastAsia="Nunito Sans" w:hAnsi="Nunito Sans" w:cs="Nunito Sans"/>
          <w:i/>
          <w:iCs/>
          <w:color w:val="EE0000"/>
          <w:sz w:val="24"/>
          <w:szCs w:val="24"/>
        </w:rPr>
        <w:t>El contenido de</w:t>
      </w:r>
      <w:r w:rsidR="54657B2C" w:rsidRPr="009D0270">
        <w:rPr>
          <w:rFonts w:ascii="Nunito Sans" w:eastAsia="Nunito Sans" w:hAnsi="Nunito Sans" w:cs="Nunito Sans"/>
          <w:i/>
          <w:iCs/>
          <w:color w:val="EE0000"/>
          <w:sz w:val="24"/>
          <w:szCs w:val="24"/>
        </w:rPr>
        <w:t xml:space="preserve">l </w:t>
      </w:r>
      <w:r w:rsidR="78E47D22" w:rsidRPr="009D0270">
        <w:rPr>
          <w:rFonts w:ascii="Nunito Sans" w:eastAsia="Nunito Sans" w:hAnsi="Nunito Sans" w:cs="Nunito Sans"/>
          <w:i/>
          <w:iCs/>
          <w:color w:val="EE0000"/>
          <w:sz w:val="24"/>
          <w:szCs w:val="24"/>
        </w:rPr>
        <w:t xml:space="preserve">Informe </w:t>
      </w:r>
      <w:r w:rsidR="54657B2C" w:rsidRPr="009D0270">
        <w:rPr>
          <w:rFonts w:ascii="Nunito Sans" w:eastAsia="Nunito Sans" w:hAnsi="Nunito Sans" w:cs="Nunito Sans"/>
          <w:i/>
          <w:iCs/>
          <w:color w:val="EE0000"/>
          <w:sz w:val="24"/>
          <w:szCs w:val="24"/>
        </w:rPr>
        <w:t>final</w:t>
      </w:r>
      <w:r w:rsidR="78E47D22" w:rsidRPr="009D0270">
        <w:rPr>
          <w:rFonts w:ascii="Nunito Sans" w:eastAsia="Nunito Sans" w:hAnsi="Nunito Sans" w:cs="Nunito Sans"/>
          <w:i/>
          <w:iCs/>
          <w:color w:val="EE0000"/>
          <w:sz w:val="24"/>
          <w:szCs w:val="24"/>
        </w:rPr>
        <w:t xml:space="preserve"> de monitoreo </w:t>
      </w:r>
      <w:r w:rsidRPr="009D0270">
        <w:rPr>
          <w:rFonts w:ascii="Nunito Sans" w:eastAsia="Nunito Sans" w:hAnsi="Nunito Sans" w:cs="Nunito Sans"/>
          <w:i/>
          <w:iCs/>
          <w:color w:val="EE0000"/>
          <w:sz w:val="24"/>
          <w:szCs w:val="24"/>
        </w:rPr>
        <w:t>debe incluir</w:t>
      </w:r>
      <w:r w:rsidR="78E47D22" w:rsidRPr="009D0270">
        <w:rPr>
          <w:rFonts w:ascii="Nunito Sans" w:eastAsia="Nunito Sans" w:hAnsi="Nunito Sans" w:cs="Nunito Sans"/>
          <w:i/>
          <w:iCs/>
          <w:color w:val="EE0000"/>
          <w:sz w:val="24"/>
          <w:szCs w:val="24"/>
        </w:rPr>
        <w:t xml:space="preserve"> el análisis de los indicadores obligatorios </w:t>
      </w:r>
      <w:r w:rsidR="563DF812" w:rsidRPr="009D0270">
        <w:rPr>
          <w:rFonts w:ascii="Nunito Sans" w:eastAsia="Nunito Sans" w:hAnsi="Nunito Sans" w:cs="Nunito Sans"/>
          <w:i/>
          <w:iCs/>
          <w:color w:val="EE0000"/>
          <w:sz w:val="24"/>
          <w:szCs w:val="24"/>
        </w:rPr>
        <w:t>definidos</w:t>
      </w:r>
      <w:r w:rsidR="00DC3C53">
        <w:rPr>
          <w:rFonts w:ascii="Nunito Sans" w:eastAsia="Nunito Sans" w:hAnsi="Nunito Sans" w:cs="Nunito Sans"/>
          <w:i/>
          <w:iCs/>
          <w:color w:val="EE0000"/>
          <w:sz w:val="24"/>
          <w:szCs w:val="24"/>
        </w:rPr>
        <w:t xml:space="preserve"> </w:t>
      </w:r>
      <w:r w:rsidR="00995B0B">
        <w:rPr>
          <w:rFonts w:ascii="Nunito Sans" w:eastAsia="Nunito Sans" w:hAnsi="Nunito Sans" w:cs="Nunito Sans"/>
          <w:i/>
          <w:iCs/>
          <w:color w:val="EE0000"/>
          <w:sz w:val="24"/>
          <w:szCs w:val="24"/>
        </w:rPr>
        <w:t>de acuerdo con</w:t>
      </w:r>
      <w:r w:rsidR="00DC3C53">
        <w:rPr>
          <w:rFonts w:ascii="Nunito Sans" w:eastAsia="Nunito Sans" w:hAnsi="Nunito Sans" w:cs="Nunito Sans"/>
          <w:i/>
          <w:iCs/>
          <w:color w:val="EE0000"/>
          <w:sz w:val="24"/>
          <w:szCs w:val="24"/>
        </w:rPr>
        <w:t xml:space="preserve"> la vigencia del</w:t>
      </w:r>
      <w:r w:rsidR="23009E70" w:rsidRPr="009D0270">
        <w:rPr>
          <w:rFonts w:ascii="Nunito Sans" w:eastAsia="Nunito Sans" w:hAnsi="Nunito Sans" w:cs="Nunito Sans"/>
          <w:i/>
          <w:iCs/>
          <w:color w:val="EE0000"/>
          <w:sz w:val="24"/>
          <w:szCs w:val="24"/>
        </w:rPr>
        <w:t xml:space="preserve"> lineamiento técnico operativo para </w:t>
      </w:r>
      <w:r w:rsidR="563DF812" w:rsidRPr="009D0270">
        <w:rPr>
          <w:rFonts w:ascii="Nunito Sans" w:eastAsia="Nunito Sans" w:hAnsi="Nunito Sans" w:cs="Nunito Sans"/>
          <w:i/>
          <w:iCs/>
          <w:color w:val="EE0000"/>
          <w:sz w:val="24"/>
          <w:szCs w:val="24"/>
        </w:rPr>
        <w:t xml:space="preserve">la </w:t>
      </w:r>
      <w:r w:rsidR="23009E70" w:rsidRPr="009D0270">
        <w:rPr>
          <w:rFonts w:ascii="Nunito Sans" w:eastAsia="Nunito Sans" w:hAnsi="Nunito Sans" w:cs="Nunito Sans"/>
          <w:i/>
          <w:iCs/>
          <w:color w:val="EE0000"/>
          <w:sz w:val="24"/>
          <w:szCs w:val="24"/>
        </w:rPr>
        <w:t>conformación y operación de los E</w:t>
      </w:r>
      <w:r w:rsidR="563DF812" w:rsidRPr="009D0270">
        <w:rPr>
          <w:rFonts w:ascii="Nunito Sans" w:eastAsia="Nunito Sans" w:hAnsi="Nunito Sans" w:cs="Nunito Sans"/>
          <w:i/>
          <w:iCs/>
          <w:color w:val="EE0000"/>
          <w:sz w:val="24"/>
          <w:szCs w:val="24"/>
        </w:rPr>
        <w:t>quipos Básicos de Salud (E</w:t>
      </w:r>
      <w:r w:rsidR="23009E70" w:rsidRPr="009D0270">
        <w:rPr>
          <w:rFonts w:ascii="Nunito Sans" w:eastAsia="Nunito Sans" w:hAnsi="Nunito Sans" w:cs="Nunito Sans"/>
          <w:i/>
          <w:iCs/>
          <w:color w:val="EE0000"/>
          <w:sz w:val="24"/>
          <w:szCs w:val="24"/>
        </w:rPr>
        <w:t>BS</w:t>
      </w:r>
      <w:r w:rsidR="563DF812" w:rsidRPr="009D0270">
        <w:rPr>
          <w:rFonts w:ascii="Nunito Sans" w:eastAsia="Nunito Sans" w:hAnsi="Nunito Sans" w:cs="Nunito Sans"/>
          <w:i/>
          <w:iCs/>
          <w:color w:val="EE0000"/>
          <w:sz w:val="24"/>
          <w:szCs w:val="24"/>
        </w:rPr>
        <w:t>)</w:t>
      </w:r>
      <w:r w:rsidR="00BDE332" w:rsidRPr="009D0270">
        <w:rPr>
          <w:rFonts w:ascii="Nunito Sans" w:eastAsia="Nunito Sans" w:hAnsi="Nunito Sans" w:cs="Nunito Sans"/>
          <w:i/>
          <w:iCs/>
          <w:color w:val="EE0000"/>
          <w:sz w:val="24"/>
          <w:szCs w:val="24"/>
        </w:rPr>
        <w:t>.</w:t>
      </w:r>
    </w:p>
    <w:p w14:paraId="7CCBFB42" w14:textId="2932C2B9" w:rsidR="00A1507F"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3: </w:t>
      </w:r>
      <w:r w:rsidR="563DF812" w:rsidRPr="009D0270">
        <w:rPr>
          <w:rFonts w:ascii="Nunito Sans" w:eastAsia="Nunito Sans" w:hAnsi="Nunito Sans" w:cs="Nunito Sans"/>
          <w:i/>
          <w:iCs/>
          <w:color w:val="EE0000"/>
          <w:sz w:val="24"/>
          <w:szCs w:val="24"/>
        </w:rPr>
        <w:t xml:space="preserve">El </w:t>
      </w:r>
      <w:r w:rsidRPr="009D0270">
        <w:rPr>
          <w:rFonts w:ascii="Nunito Sans" w:eastAsia="Nunito Sans" w:hAnsi="Nunito Sans" w:cs="Nunito Sans"/>
          <w:i/>
          <w:iCs/>
          <w:color w:val="EE0000"/>
          <w:sz w:val="24"/>
          <w:szCs w:val="24"/>
        </w:rPr>
        <w:t>informe</w:t>
      </w:r>
      <w:r w:rsidR="000940EE">
        <w:rPr>
          <w:rFonts w:ascii="Nunito Sans" w:eastAsia="Nunito Sans" w:hAnsi="Nunito Sans" w:cs="Nunito Sans"/>
          <w:i/>
          <w:iCs/>
          <w:color w:val="EE0000"/>
          <w:sz w:val="24"/>
          <w:szCs w:val="24"/>
        </w:rPr>
        <w:t xml:space="preserve"> </w:t>
      </w:r>
      <w:r w:rsidR="00C7271F">
        <w:rPr>
          <w:rFonts w:ascii="Nunito Sans" w:eastAsia="Nunito Sans" w:hAnsi="Nunito Sans" w:cs="Nunito Sans"/>
          <w:i/>
          <w:iCs/>
          <w:color w:val="EE0000"/>
          <w:sz w:val="24"/>
          <w:szCs w:val="24"/>
        </w:rPr>
        <w:t xml:space="preserve">antes mencionado </w:t>
      </w:r>
      <w:r w:rsidR="563DF812" w:rsidRPr="009D0270">
        <w:rPr>
          <w:rFonts w:ascii="Nunito Sans" w:eastAsia="Nunito Sans" w:hAnsi="Nunito Sans" w:cs="Nunito Sans"/>
          <w:i/>
          <w:iCs/>
          <w:color w:val="EE0000"/>
          <w:sz w:val="24"/>
          <w:szCs w:val="24"/>
        </w:rPr>
        <w:t xml:space="preserve">debe </w:t>
      </w:r>
      <w:r w:rsidRPr="009D0270">
        <w:rPr>
          <w:rFonts w:ascii="Nunito Sans" w:eastAsia="Nunito Sans" w:hAnsi="Nunito Sans" w:cs="Nunito Sans"/>
          <w:i/>
          <w:iCs/>
          <w:color w:val="EE0000"/>
          <w:sz w:val="24"/>
          <w:szCs w:val="24"/>
        </w:rPr>
        <w:t>se</w:t>
      </w:r>
      <w:r w:rsidR="563DF812" w:rsidRPr="009D0270">
        <w:rPr>
          <w:rFonts w:ascii="Nunito Sans" w:eastAsia="Nunito Sans" w:hAnsi="Nunito Sans" w:cs="Nunito Sans"/>
          <w:i/>
          <w:iCs/>
          <w:color w:val="EE0000"/>
          <w:sz w:val="24"/>
          <w:szCs w:val="24"/>
        </w:rPr>
        <w:t>r</w:t>
      </w:r>
      <w:r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 xml:space="preserve">cargado </w:t>
      </w:r>
      <w:r w:rsidRPr="009D0270">
        <w:rPr>
          <w:rFonts w:ascii="Nunito Sans" w:eastAsia="Nunito Sans" w:hAnsi="Nunito Sans" w:cs="Nunito Sans"/>
          <w:i/>
          <w:iCs/>
          <w:color w:val="EE0000"/>
          <w:sz w:val="24"/>
          <w:szCs w:val="24"/>
        </w:rPr>
        <w:t xml:space="preserve">en </w:t>
      </w:r>
      <w:r w:rsidR="563DF812" w:rsidRPr="009D0270">
        <w:rPr>
          <w:rFonts w:ascii="Nunito Sans" w:eastAsia="Nunito Sans" w:hAnsi="Nunito Sans" w:cs="Nunito Sans"/>
          <w:i/>
          <w:iCs/>
          <w:color w:val="EE0000"/>
          <w:sz w:val="24"/>
          <w:szCs w:val="24"/>
        </w:rPr>
        <w:t xml:space="preserve">la plataforma </w:t>
      </w:r>
      <w:r w:rsidRPr="009D0270">
        <w:rPr>
          <w:rFonts w:ascii="Nunito Sans" w:eastAsia="Nunito Sans" w:hAnsi="Nunito Sans" w:cs="Nunito Sans"/>
          <w:i/>
          <w:iCs/>
          <w:color w:val="EE0000"/>
          <w:sz w:val="24"/>
          <w:szCs w:val="24"/>
        </w:rPr>
        <w:t>PISIS</w:t>
      </w:r>
      <w:r w:rsidR="6CC36630" w:rsidRPr="009D0270">
        <w:rPr>
          <w:rFonts w:ascii="Nunito Sans" w:eastAsia="Nunito Sans" w:hAnsi="Nunito Sans" w:cs="Nunito Sans"/>
          <w:i/>
          <w:iCs/>
          <w:color w:val="EE0000"/>
          <w:sz w:val="24"/>
          <w:szCs w:val="24"/>
        </w:rPr>
        <w:t xml:space="preserve"> del Sistema Integrado de Información de la Protección Social (SISPRO)</w:t>
      </w:r>
      <w:r w:rsidR="23009E70" w:rsidRPr="009D0270">
        <w:rPr>
          <w:rFonts w:ascii="Nunito Sans" w:eastAsia="Nunito Sans" w:hAnsi="Nunito Sans" w:cs="Nunito Sans"/>
          <w:i/>
          <w:iCs/>
          <w:color w:val="EE0000"/>
          <w:sz w:val="24"/>
          <w:szCs w:val="24"/>
        </w:rPr>
        <w:t xml:space="preserve">, </w:t>
      </w:r>
      <w:r w:rsidR="2EE4CD26" w:rsidRPr="009D0270">
        <w:rPr>
          <w:rFonts w:ascii="Nunito Sans" w:eastAsia="Nunito Sans" w:hAnsi="Nunito Sans" w:cs="Nunito Sans"/>
          <w:i/>
          <w:iCs/>
          <w:color w:val="EE0000"/>
          <w:sz w:val="24"/>
          <w:szCs w:val="24"/>
        </w:rPr>
        <w:t>ítem</w:t>
      </w:r>
      <w:r w:rsidR="23009E70"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D</w:t>
      </w:r>
      <w:r w:rsidR="23009E70" w:rsidRPr="009D0270">
        <w:rPr>
          <w:rFonts w:ascii="Nunito Sans" w:eastAsia="Nunito Sans" w:hAnsi="Nunito Sans" w:cs="Nunito Sans"/>
          <w:i/>
          <w:iCs/>
          <w:color w:val="EE0000"/>
          <w:sz w:val="24"/>
          <w:szCs w:val="24"/>
        </w:rPr>
        <w:t>12,</w:t>
      </w:r>
      <w:r w:rsidRPr="009D0270">
        <w:rPr>
          <w:rFonts w:ascii="Nunito Sans" w:eastAsia="Nunito Sans" w:hAnsi="Nunito Sans" w:cs="Nunito Sans"/>
          <w:i/>
          <w:iCs/>
          <w:color w:val="EE0000"/>
          <w:sz w:val="24"/>
          <w:szCs w:val="24"/>
        </w:rPr>
        <w:t xml:space="preserve"> </w:t>
      </w:r>
      <w:r w:rsidR="54657B2C" w:rsidRPr="009D0270">
        <w:rPr>
          <w:rFonts w:ascii="Nunito Sans" w:eastAsia="Nunito Sans" w:hAnsi="Nunito Sans" w:cs="Nunito Sans"/>
          <w:i/>
          <w:iCs/>
          <w:color w:val="EE0000"/>
          <w:sz w:val="24"/>
          <w:szCs w:val="24"/>
        </w:rPr>
        <w:t>de acuerdo con la resolución 2361 del 2016.</w:t>
      </w:r>
    </w:p>
    <w:p w14:paraId="299DE4A9" w14:textId="56493175" w:rsidR="00A24A76" w:rsidRPr="009D0270" w:rsidRDefault="31B2CDBB"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4: </w:t>
      </w:r>
      <w:r w:rsidR="496DD8C0" w:rsidRPr="009D0270">
        <w:rPr>
          <w:rFonts w:ascii="Nunito Sans" w:eastAsia="Nunito Sans" w:hAnsi="Nunito Sans" w:cs="Nunito Sans"/>
          <w:i/>
          <w:iCs/>
          <w:color w:val="EE0000"/>
          <w:sz w:val="24"/>
          <w:szCs w:val="24"/>
        </w:rPr>
        <w:t>El documento debe g</w:t>
      </w:r>
      <w:r w:rsidR="6309A29C" w:rsidRPr="009D0270">
        <w:rPr>
          <w:rFonts w:ascii="Nunito Sans" w:eastAsia="Nunito Sans" w:hAnsi="Nunito Sans" w:cs="Nunito Sans"/>
          <w:i/>
          <w:iCs/>
          <w:color w:val="EE0000"/>
          <w:sz w:val="24"/>
          <w:szCs w:val="24"/>
        </w:rPr>
        <w:t>uardar</w:t>
      </w:r>
      <w:r w:rsidR="496DD8C0" w:rsidRPr="009D0270">
        <w:rPr>
          <w:rFonts w:ascii="Nunito Sans" w:eastAsia="Nunito Sans" w:hAnsi="Nunito Sans" w:cs="Nunito Sans"/>
          <w:i/>
          <w:iCs/>
          <w:color w:val="EE0000"/>
          <w:sz w:val="24"/>
          <w:szCs w:val="24"/>
        </w:rPr>
        <w:t>se</w:t>
      </w:r>
      <w:r w:rsidR="6309A29C" w:rsidRPr="009D0270">
        <w:rPr>
          <w:rFonts w:ascii="Nunito Sans" w:eastAsia="Nunito Sans" w:hAnsi="Nunito Sans" w:cs="Nunito Sans"/>
          <w:i/>
          <w:iCs/>
          <w:color w:val="EE0000"/>
          <w:sz w:val="24"/>
          <w:szCs w:val="24"/>
        </w:rPr>
        <w:t xml:space="preserve"> directamente en </w:t>
      </w:r>
      <w:r w:rsidR="496DD8C0" w:rsidRPr="009D0270">
        <w:rPr>
          <w:rFonts w:ascii="Nunito Sans" w:eastAsia="Nunito Sans" w:hAnsi="Nunito Sans" w:cs="Nunito Sans"/>
          <w:i/>
          <w:iCs/>
          <w:color w:val="EE0000"/>
          <w:sz w:val="24"/>
          <w:szCs w:val="24"/>
        </w:rPr>
        <w:t xml:space="preserve">formato </w:t>
      </w:r>
      <w:r w:rsidR="6309A29C" w:rsidRPr="009D0270">
        <w:rPr>
          <w:rFonts w:ascii="Nunito Sans" w:eastAsia="Nunito Sans" w:hAnsi="Nunito Sans" w:cs="Nunito Sans"/>
          <w:i/>
          <w:iCs/>
          <w:color w:val="EE0000"/>
          <w:sz w:val="24"/>
          <w:szCs w:val="24"/>
        </w:rPr>
        <w:t>PDF desde el Word</w:t>
      </w:r>
      <w:r w:rsidR="496DD8C0" w:rsidRPr="009D0270">
        <w:rPr>
          <w:rFonts w:ascii="Nunito Sans" w:eastAsia="Nunito Sans" w:hAnsi="Nunito Sans" w:cs="Nunito Sans"/>
          <w:i/>
          <w:iCs/>
          <w:color w:val="EE0000"/>
          <w:sz w:val="24"/>
          <w:szCs w:val="24"/>
        </w:rPr>
        <w:t>. No se admite escaneo</w:t>
      </w:r>
      <w:r w:rsidRPr="009D0270">
        <w:rPr>
          <w:rFonts w:ascii="Nunito Sans" w:eastAsia="Nunito Sans" w:hAnsi="Nunito Sans" w:cs="Nunito Sans"/>
          <w:i/>
          <w:iCs/>
          <w:color w:val="EE0000"/>
          <w:sz w:val="24"/>
          <w:szCs w:val="24"/>
        </w:rPr>
        <w:t>,</w:t>
      </w:r>
    </w:p>
    <w:p w14:paraId="7249CEF2" w14:textId="28444A62" w:rsidR="02C7B7EF" w:rsidRPr="009D0270" w:rsidRDefault="02C7B7EF" w:rsidP="3A26033E">
      <w:pPr>
        <w:jc w:val="both"/>
        <w:rPr>
          <w:rFonts w:ascii="Nunito Sans" w:hAnsi="Nunito Sans" w:cs="Arial"/>
          <w:i/>
          <w:iCs/>
          <w:color w:val="EE0000"/>
          <w:sz w:val="24"/>
          <w:szCs w:val="24"/>
        </w:rPr>
      </w:pPr>
      <w:r w:rsidRPr="009D0270">
        <w:rPr>
          <w:rFonts w:ascii="Nunito Sans" w:eastAsia="Nunito Sans" w:hAnsi="Nunito Sans" w:cs="Nunito Sans"/>
          <w:i/>
          <w:iCs/>
          <w:color w:val="EE0000"/>
          <w:sz w:val="24"/>
          <w:szCs w:val="24"/>
        </w:rPr>
        <w:t>Nota 5. SE DEBERA HACER UN</w:t>
      </w:r>
      <w:r w:rsidR="6B263549" w:rsidRPr="009D0270">
        <w:rPr>
          <w:rFonts w:ascii="Nunito Sans" w:eastAsia="Nunito Sans" w:hAnsi="Nunito Sans" w:cs="Nunito Sans"/>
          <w:i/>
          <w:iCs/>
          <w:color w:val="EE0000"/>
          <w:sz w:val="24"/>
          <w:szCs w:val="24"/>
        </w:rPr>
        <w:t xml:space="preserve"> INFORME FINAL POR CADA RESOLUCIÓN DE ASIGNACION DE RECURSO</w:t>
      </w:r>
      <w:r w:rsidR="579033D9" w:rsidRPr="009D0270">
        <w:rPr>
          <w:rFonts w:ascii="Nunito Sans" w:eastAsia="Nunito Sans" w:hAnsi="Nunito Sans" w:cs="Nunito Sans"/>
          <w:i/>
          <w:iCs/>
          <w:color w:val="EE0000"/>
          <w:sz w:val="24"/>
          <w:szCs w:val="24"/>
        </w:rPr>
        <w:t>S</w:t>
      </w:r>
      <w:r w:rsidR="00165372">
        <w:rPr>
          <w:rFonts w:ascii="Nunito Sans" w:eastAsia="Nunito Sans" w:hAnsi="Nunito Sans" w:cs="Nunito Sans"/>
          <w:i/>
          <w:iCs/>
          <w:color w:val="EE0000"/>
          <w:sz w:val="24"/>
          <w:szCs w:val="24"/>
        </w:rPr>
        <w:t xml:space="preserve">, </w:t>
      </w:r>
      <w:r w:rsidR="007D2323">
        <w:rPr>
          <w:rFonts w:ascii="Nunito Sans" w:eastAsia="Nunito Sans" w:hAnsi="Nunito Sans" w:cs="Nunito Sans"/>
          <w:i/>
          <w:iCs/>
          <w:color w:val="EE0000"/>
          <w:sz w:val="24"/>
          <w:szCs w:val="24"/>
        </w:rPr>
        <w:t>EN CASO DE NO CUMPLIR CON ESTE REQUISITO SE ENTENDERA COMO NO CUMPLIDO</w:t>
      </w:r>
    </w:p>
    <w:p w14:paraId="38E48B2F" w14:textId="77777777" w:rsidR="00A24A76" w:rsidRDefault="00A24A76" w:rsidP="00B93A2D">
      <w:pPr>
        <w:jc w:val="both"/>
        <w:rPr>
          <w:rFonts w:ascii="Nunito Sans" w:hAnsi="Nunito Sans" w:cs="Arial"/>
          <w:sz w:val="24"/>
          <w:szCs w:val="24"/>
        </w:rPr>
      </w:pPr>
    </w:p>
    <w:p w14:paraId="3EF052D1" w14:textId="77777777" w:rsidR="007E77C6" w:rsidRPr="009D0270" w:rsidRDefault="007E77C6" w:rsidP="00B93A2D">
      <w:pPr>
        <w:jc w:val="both"/>
        <w:rPr>
          <w:rFonts w:ascii="Nunito Sans" w:hAnsi="Nunito Sans" w:cs="Arial"/>
          <w:sz w:val="24"/>
          <w:szCs w:val="24"/>
        </w:rPr>
      </w:pPr>
    </w:p>
    <w:p w14:paraId="72FB5317" w14:textId="5CF70F72" w:rsidR="1DEED4CC" w:rsidRDefault="1DEED4CC" w:rsidP="1DEED4CC">
      <w:pPr>
        <w:jc w:val="both"/>
        <w:rPr>
          <w:rFonts w:ascii="Nunito Sans" w:hAnsi="Nunito Sans" w:cs="Arial"/>
          <w:sz w:val="24"/>
          <w:szCs w:val="24"/>
        </w:rPr>
      </w:pPr>
    </w:p>
    <w:sdt>
      <w:sdtPr>
        <w:rPr>
          <w:rFonts w:ascii="Nunito Sans" w:hAnsi="Nunito Sans"/>
          <w:sz w:val="24"/>
          <w:szCs w:val="24"/>
          <w:lang w:val="es-MX"/>
        </w:rPr>
        <w:id w:val="114338628"/>
        <w:docPartObj>
          <w:docPartGallery w:val="Table of Contents"/>
          <w:docPartUnique/>
        </w:docPartObj>
      </w:sdtPr>
      <w:sdtEndPr>
        <w:rPr>
          <w:b/>
          <w:bCs/>
        </w:rPr>
      </w:sdtEndPr>
      <w:sdtContent>
        <w:p w14:paraId="2E399ED0" w14:textId="2BC6C460" w:rsidR="00B06FC5" w:rsidRPr="009D0270" w:rsidRDefault="00B06FC5">
          <w:pPr>
            <w:pStyle w:val="TtuloTDC"/>
            <w:rPr>
              <w:rFonts w:ascii="Nunito Sans" w:hAnsi="Nunito Sans"/>
              <w:sz w:val="24"/>
              <w:szCs w:val="24"/>
            </w:rPr>
          </w:pPr>
          <w:r w:rsidRPr="009D0270">
            <w:rPr>
              <w:rFonts w:ascii="Nunito Sans" w:hAnsi="Nunito Sans"/>
              <w:sz w:val="24"/>
              <w:szCs w:val="24"/>
              <w:lang w:val="es-MX"/>
            </w:rPr>
            <w:t>Contenido</w:t>
          </w:r>
        </w:p>
        <w:p w14:paraId="08277949" w14:textId="23E5CB2B" w:rsidR="005F7BD2" w:rsidRPr="009D0270" w:rsidRDefault="00B06FC5">
          <w:pPr>
            <w:pStyle w:val="TDC1"/>
            <w:tabs>
              <w:tab w:val="right" w:leader="dot" w:pos="8828"/>
            </w:tabs>
            <w:rPr>
              <w:rFonts w:ascii="Nunito Sans" w:eastAsiaTheme="minorEastAsia" w:hAnsi="Nunito Sans"/>
              <w:noProof/>
              <w:kern w:val="2"/>
              <w:sz w:val="24"/>
              <w:szCs w:val="24"/>
              <w:lang w:val="es-CO" w:eastAsia="es-CO"/>
            </w:rPr>
          </w:pPr>
          <w:r w:rsidRPr="009D0270">
            <w:rPr>
              <w:rFonts w:ascii="Nunito Sans" w:hAnsi="Nunito Sans"/>
              <w:sz w:val="24"/>
              <w:szCs w:val="24"/>
            </w:rPr>
            <w:fldChar w:fldCharType="begin"/>
          </w:r>
          <w:r w:rsidRPr="009D0270">
            <w:rPr>
              <w:rFonts w:ascii="Nunito Sans" w:hAnsi="Nunito Sans"/>
              <w:sz w:val="24"/>
              <w:szCs w:val="24"/>
            </w:rPr>
            <w:instrText xml:space="preserve"> TOC \o "1-3" \h \z \u </w:instrText>
          </w:r>
          <w:r w:rsidRPr="009D0270">
            <w:rPr>
              <w:rFonts w:ascii="Nunito Sans" w:hAnsi="Nunito Sans"/>
              <w:sz w:val="24"/>
              <w:szCs w:val="24"/>
            </w:rPr>
            <w:fldChar w:fldCharType="separate"/>
          </w:r>
          <w:hyperlink w:anchor="_Toc199097847" w:history="1">
            <w:r w:rsidR="005F7BD2" w:rsidRPr="009D0270">
              <w:rPr>
                <w:rStyle w:val="Hipervnculo"/>
                <w:rFonts w:ascii="Nunito Sans" w:hAnsi="Nunito Sans"/>
                <w:noProof/>
                <w:sz w:val="24"/>
                <w:szCs w:val="24"/>
              </w:rPr>
              <w:t>INTRODUCCIÓN/ANTECEDENTES</w:t>
            </w:r>
            <w:r w:rsidR="005F7BD2" w:rsidRPr="009D0270">
              <w:rPr>
                <w:rFonts w:ascii="Nunito Sans" w:hAnsi="Nunito Sans"/>
                <w:noProof/>
                <w:webHidden/>
                <w:sz w:val="24"/>
                <w:szCs w:val="24"/>
              </w:rPr>
              <w:tab/>
            </w:r>
            <w:r w:rsidR="005F7BD2" w:rsidRPr="009D0270">
              <w:rPr>
                <w:rFonts w:ascii="Nunito Sans" w:hAnsi="Nunito Sans"/>
                <w:noProof/>
                <w:webHidden/>
                <w:sz w:val="24"/>
                <w:szCs w:val="24"/>
              </w:rPr>
              <w:fldChar w:fldCharType="begin"/>
            </w:r>
            <w:r w:rsidR="005F7BD2" w:rsidRPr="009D0270">
              <w:rPr>
                <w:rFonts w:ascii="Nunito Sans" w:hAnsi="Nunito Sans"/>
                <w:noProof/>
                <w:webHidden/>
                <w:sz w:val="24"/>
                <w:szCs w:val="24"/>
              </w:rPr>
              <w:instrText xml:space="preserve"> PAGEREF _Toc199097847 \h </w:instrText>
            </w:r>
            <w:r w:rsidR="005F7BD2" w:rsidRPr="009D0270">
              <w:rPr>
                <w:rFonts w:ascii="Nunito Sans" w:hAnsi="Nunito Sans"/>
                <w:noProof/>
                <w:webHidden/>
                <w:sz w:val="24"/>
                <w:szCs w:val="24"/>
              </w:rPr>
            </w:r>
            <w:r w:rsidR="005F7BD2" w:rsidRPr="009D0270">
              <w:rPr>
                <w:rFonts w:ascii="Nunito Sans" w:hAnsi="Nunito Sans"/>
                <w:noProof/>
                <w:webHidden/>
                <w:sz w:val="24"/>
                <w:szCs w:val="24"/>
              </w:rPr>
              <w:fldChar w:fldCharType="separate"/>
            </w:r>
            <w:r w:rsidR="005F7BD2" w:rsidRPr="009D0270">
              <w:rPr>
                <w:rFonts w:ascii="Nunito Sans" w:hAnsi="Nunito Sans"/>
                <w:noProof/>
                <w:webHidden/>
                <w:sz w:val="24"/>
                <w:szCs w:val="24"/>
              </w:rPr>
              <w:t>1</w:t>
            </w:r>
            <w:r w:rsidR="005F7BD2" w:rsidRPr="009D0270">
              <w:rPr>
                <w:rFonts w:ascii="Nunito Sans" w:hAnsi="Nunito Sans"/>
                <w:noProof/>
                <w:webHidden/>
                <w:sz w:val="24"/>
                <w:szCs w:val="24"/>
              </w:rPr>
              <w:fldChar w:fldCharType="end"/>
            </w:r>
          </w:hyperlink>
        </w:p>
        <w:p w14:paraId="6D64A462" w14:textId="152F646F"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8" w:history="1">
            <w:r w:rsidRPr="009D0270">
              <w:rPr>
                <w:rStyle w:val="Hipervnculo"/>
                <w:rFonts w:ascii="Nunito Sans" w:hAnsi="Nunito Sans"/>
                <w:noProof/>
                <w:sz w:val="24"/>
                <w:szCs w:val="24"/>
              </w:rPr>
              <w:t xml:space="preserve">ASPECTOS </w:t>
            </w:r>
            <w:r w:rsidR="00994FBA" w:rsidRPr="009D0270">
              <w:rPr>
                <w:rStyle w:val="Hipervnculo"/>
                <w:rFonts w:ascii="Nunito Sans" w:hAnsi="Nunito Sans"/>
                <w:noProof/>
                <w:sz w:val="24"/>
                <w:szCs w:val="24"/>
              </w:rPr>
              <w:t>TÉCNICOS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_Toc199097848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2</w:t>
            </w:r>
            <w:r w:rsidRPr="009D0270">
              <w:rPr>
                <w:rFonts w:ascii="Nunito Sans" w:hAnsi="Nunito Sans"/>
                <w:noProof/>
                <w:webHidden/>
                <w:sz w:val="24"/>
                <w:szCs w:val="24"/>
              </w:rPr>
              <w:fldChar w:fldCharType="end"/>
            </w:r>
          </w:hyperlink>
        </w:p>
        <w:p w14:paraId="49032CA7" w14:textId="0D54B86E"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9" w:history="1">
            <w:r w:rsidRPr="009D0270">
              <w:rPr>
                <w:rStyle w:val="Hipervnculo"/>
                <w:rFonts w:ascii="Nunito Sans" w:hAnsi="Nunito Sans"/>
                <w:noProof/>
                <w:sz w:val="24"/>
                <w:szCs w:val="24"/>
              </w:rPr>
              <w:t>ASPECTOS FINANCIEROS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_Toc199097849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3</w:t>
            </w:r>
            <w:r w:rsidRPr="009D0270">
              <w:rPr>
                <w:rFonts w:ascii="Nunito Sans" w:hAnsi="Nunito Sans"/>
                <w:noProof/>
                <w:webHidden/>
                <w:sz w:val="24"/>
                <w:szCs w:val="24"/>
              </w:rPr>
              <w:fldChar w:fldCharType="end"/>
            </w:r>
          </w:hyperlink>
        </w:p>
        <w:p w14:paraId="19D4CF9F" w14:textId="3136E415"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0" w:history="1">
            <w:r w:rsidRPr="009D0270">
              <w:rPr>
                <w:rStyle w:val="Hipervnculo"/>
                <w:rFonts w:ascii="Nunito Sans" w:hAnsi="Nunito Sans"/>
                <w:noProof/>
                <w:sz w:val="24"/>
                <w:szCs w:val="24"/>
              </w:rPr>
              <w:t>GESTION DE LA INFORMACION</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_Toc199097850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4</w:t>
            </w:r>
            <w:r w:rsidRPr="009D0270">
              <w:rPr>
                <w:rFonts w:ascii="Nunito Sans" w:hAnsi="Nunito Sans"/>
                <w:noProof/>
                <w:webHidden/>
                <w:sz w:val="24"/>
                <w:szCs w:val="24"/>
              </w:rPr>
              <w:fldChar w:fldCharType="end"/>
            </w:r>
          </w:hyperlink>
        </w:p>
        <w:p w14:paraId="142DCF25" w14:textId="7AAA5A5D"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1" w:history="1">
            <w:r w:rsidRPr="009D0270">
              <w:rPr>
                <w:rStyle w:val="Hipervnculo"/>
                <w:rFonts w:ascii="Nunito Sans" w:hAnsi="Nunito Sans"/>
                <w:noProof/>
                <w:sz w:val="24"/>
                <w:szCs w:val="24"/>
              </w:rPr>
              <w:t>RESULTADOS OBTENIDOS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_Toc199097851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5</w:t>
            </w:r>
            <w:r w:rsidRPr="009D0270">
              <w:rPr>
                <w:rFonts w:ascii="Nunito Sans" w:hAnsi="Nunito Sans"/>
                <w:noProof/>
                <w:webHidden/>
                <w:sz w:val="24"/>
                <w:szCs w:val="24"/>
              </w:rPr>
              <w:fldChar w:fldCharType="end"/>
            </w:r>
          </w:hyperlink>
        </w:p>
        <w:p w14:paraId="738E4A6E" w14:textId="3C7083C0" w:rsidR="00B06FC5" w:rsidRPr="009D0270" w:rsidRDefault="00B06FC5">
          <w:pPr>
            <w:rPr>
              <w:rFonts w:ascii="Nunito Sans" w:hAnsi="Nunito Sans"/>
              <w:sz w:val="24"/>
              <w:szCs w:val="24"/>
            </w:rPr>
          </w:pPr>
          <w:r w:rsidRPr="009D0270">
            <w:rPr>
              <w:rFonts w:ascii="Nunito Sans" w:hAnsi="Nunito Sans"/>
              <w:b/>
              <w:bCs/>
              <w:sz w:val="24"/>
              <w:szCs w:val="24"/>
              <w:lang w:val="es-MX"/>
            </w:rPr>
            <w:fldChar w:fldCharType="end"/>
          </w:r>
        </w:p>
      </w:sdtContent>
    </w:sdt>
    <w:p w14:paraId="76D287EA" w14:textId="053C2EEC" w:rsidR="309F95EC" w:rsidRPr="009D0270" w:rsidRDefault="309F95EC">
      <w:pPr>
        <w:rPr>
          <w:rFonts w:ascii="Nunito Sans" w:hAnsi="Nunito Sans"/>
          <w:sz w:val="24"/>
          <w:szCs w:val="24"/>
        </w:rPr>
      </w:pPr>
      <w:r w:rsidRPr="009D0270">
        <w:rPr>
          <w:rFonts w:ascii="Nunito Sans" w:hAnsi="Nunito Sans"/>
          <w:sz w:val="24"/>
          <w:szCs w:val="24"/>
        </w:rPr>
        <w:br w:type="page"/>
      </w:r>
    </w:p>
    <w:p w14:paraId="4A91EF24" w14:textId="3A9A717D" w:rsidR="00A1507F" w:rsidRPr="009D0270" w:rsidRDefault="00A1507F" w:rsidP="00F61C35">
      <w:pPr>
        <w:pStyle w:val="TituloMSPS1"/>
        <w:numPr>
          <w:ilvl w:val="0"/>
          <w:numId w:val="27"/>
        </w:numPr>
      </w:pPr>
      <w:bookmarkStart w:id="1" w:name="_Toc199097847"/>
      <w:r w:rsidRPr="009D0270">
        <w:lastRenderedPageBreak/>
        <w:t>INTRODUCCIÓN</w:t>
      </w:r>
      <w:r w:rsidR="000737C6" w:rsidRPr="009D0270">
        <w:t xml:space="preserve"> Y </w:t>
      </w:r>
      <w:r w:rsidRPr="009D0270">
        <w:t>ANTECEDENTES</w:t>
      </w:r>
      <w:bookmarkEnd w:id="1"/>
    </w:p>
    <w:p w14:paraId="481E7C07" w14:textId="4506010D" w:rsidR="0015116A" w:rsidRPr="00C8313A" w:rsidRDefault="198116EC"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 xml:space="preserve">El capítulo “Introducción y antecedentes” del informe final de ejecución debe redactarse en forma narrativa y técnica, con una extensión máxima de una página, y tiene como propósito contextualizar la implementación de los Equipos Básicos de Salud (EBS) en el marco de los lineamientos técnicos operativos definidos por el Ministerio de Salud y Protección Social para la resolución de interés. </w:t>
      </w:r>
    </w:p>
    <w:p w14:paraId="3D40A3AB" w14:textId="3BA72A2B" w:rsidR="0015116A" w:rsidRPr="00C8313A" w:rsidRDefault="4F7B3166"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L</w:t>
      </w:r>
      <w:r w:rsidR="198116EC" w:rsidRPr="00C8313A">
        <w:rPr>
          <w:rFonts w:ascii="Nunito Sans" w:eastAsia="Nunito Sans" w:hAnsi="Nunito Sans" w:cs="Nunito Sans"/>
          <w:i/>
          <w:iCs/>
          <w:color w:val="EE0000"/>
          <w:sz w:val="20"/>
          <w:szCs w:val="20"/>
        </w:rPr>
        <w:t xml:space="preserve">a Empresa Social del Estado (ESE) debe declarar explícitamente que el presente informe busca dar cuenta de la ejecución técnica, financiera y operativa de los recursos asignados para el desarrollo de los EBS, detallando la puesta en marcha del Plan de Cuidado Primario (PCP), los resultados obtenidos en términos de cobertura y seguimiento, así como las acciones de articulación con actores institucionales y comunitarios. Este reporte constituye una herramienta de seguimiento que permite al Ministerio verificar la coherencia entre los recursos asignados, las metas alcanzadas y los resultados en salud obtenidos. </w:t>
      </w:r>
    </w:p>
    <w:p w14:paraId="08F3F21D" w14:textId="33DEC70A" w:rsidR="7F08769C" w:rsidRPr="009D0270" w:rsidRDefault="7F08769C" w:rsidP="0015116A">
      <w:pPr>
        <w:rPr>
          <w:rFonts w:ascii="Nunito Sans" w:hAnsi="Nunito Sans"/>
          <w:sz w:val="24"/>
          <w:szCs w:val="24"/>
        </w:rPr>
      </w:pPr>
      <w:r w:rsidRPr="009D0270">
        <w:rPr>
          <w:rFonts w:ascii="Nunito Sans" w:hAnsi="Nunito Sans"/>
          <w:sz w:val="24"/>
          <w:szCs w:val="24"/>
        </w:rPr>
        <w:br w:type="page"/>
      </w:r>
    </w:p>
    <w:p w14:paraId="3DCF573E" w14:textId="765F5D18" w:rsidR="00115E06" w:rsidRDefault="34F77FDF" w:rsidP="00AE708D">
      <w:pPr>
        <w:pStyle w:val="TituloMSPS1"/>
        <w:numPr>
          <w:ilvl w:val="0"/>
          <w:numId w:val="27"/>
        </w:numPr>
        <w:spacing w:after="0" w:line="240" w:lineRule="auto"/>
      </w:pPr>
      <w:bookmarkStart w:id="2" w:name="_Toc199097848"/>
      <w:r w:rsidRPr="009D0270">
        <w:lastRenderedPageBreak/>
        <w:t>ASPECTOS</w:t>
      </w:r>
      <w:r w:rsidR="33B30213" w:rsidRPr="009D0270">
        <w:t xml:space="preserve"> </w:t>
      </w:r>
      <w:bookmarkEnd w:id="2"/>
      <w:r w:rsidR="0BC145BB" w:rsidRPr="009D0270">
        <w:t>TÉCNICOS</w:t>
      </w:r>
    </w:p>
    <w:p w14:paraId="6C2D6D52" w14:textId="1200EADC" w:rsidR="00BC0FBE" w:rsidRPr="00BC0FBE" w:rsidRDefault="3C93623B" w:rsidP="00BC0FBE">
      <w:pPr>
        <w:pStyle w:val="TituloMSPS1"/>
        <w:numPr>
          <w:ilvl w:val="0"/>
          <w:numId w:val="0"/>
        </w:numPr>
        <w:spacing w:after="0" w:line="240" w:lineRule="auto"/>
        <w:rPr>
          <w:b w:val="0"/>
          <w:bCs w:val="0"/>
        </w:rPr>
      </w:pPr>
      <w:r>
        <w:rPr>
          <w:b w:val="0"/>
          <w:bCs w:val="0"/>
        </w:rPr>
        <w:t>Número</w:t>
      </w:r>
      <w:r w:rsidR="71FE00D3">
        <w:rPr>
          <w:b w:val="0"/>
          <w:bCs w:val="0"/>
        </w:rPr>
        <w:t xml:space="preserve"> de resolución de </w:t>
      </w:r>
      <w:r w:rsidR="57BDBCA6">
        <w:rPr>
          <w:b w:val="0"/>
          <w:bCs w:val="0"/>
        </w:rPr>
        <w:t>asignación</w:t>
      </w:r>
      <w:r w:rsidR="0614DD95">
        <w:rPr>
          <w:b w:val="0"/>
          <w:bCs w:val="0"/>
        </w:rPr>
        <w:t>:</w:t>
      </w:r>
    </w:p>
    <w:p w14:paraId="7B787360" w14:textId="33515AF0" w:rsidR="4CB9CDB4" w:rsidRPr="009D0270" w:rsidRDefault="32F7D2AF"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inicio de ejecución de los recursos: </w:t>
      </w:r>
      <w:r w:rsidR="421DE25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9A21E0B" w:rsidRPr="009D0270">
        <w:rPr>
          <w:rFonts w:ascii="Nunito Sans" w:hAnsi="Nunito Sans" w:cs="Arial"/>
          <w:i/>
          <w:iCs/>
          <w:color w:val="FF0000"/>
          <w:sz w:val="24"/>
          <w:szCs w:val="24"/>
          <w:lang w:val="es-MX"/>
        </w:rPr>
        <w:t>&gt;</w:t>
      </w:r>
    </w:p>
    <w:p w14:paraId="2C919341" w14:textId="39446218" w:rsidR="03B8291F" w:rsidRPr="009D0270" w:rsidRDefault="60EFECC7"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finalización de los recursos: </w:t>
      </w:r>
      <w:r w:rsidR="57EE73E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885F81A" w:rsidRPr="009D0270">
        <w:rPr>
          <w:rFonts w:ascii="Nunito Sans" w:hAnsi="Nunito Sans" w:cs="Arial"/>
          <w:i/>
          <w:iCs/>
          <w:color w:val="FF0000"/>
          <w:sz w:val="24"/>
          <w:szCs w:val="24"/>
          <w:lang w:val="es-MX"/>
        </w:rPr>
        <w:t>&gt;</w:t>
      </w:r>
    </w:p>
    <w:p w14:paraId="06ADF87F" w14:textId="2C1A7A16" w:rsidR="7D761302" w:rsidRPr="009D0270" w:rsidRDefault="7D761302"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Tiempo total de ejecución (en meses):</w:t>
      </w:r>
    </w:p>
    <w:p w14:paraId="7A05FB8C" w14:textId="4DB09AFE" w:rsidR="6B51E27E" w:rsidRPr="009D0270" w:rsidRDefault="6B51E27E" w:rsidP="6B51E27E">
      <w:pPr>
        <w:rPr>
          <w:rFonts w:ascii="Nunito Sans" w:hAnsi="Nunito Sans" w:cs="Arial"/>
          <w:sz w:val="24"/>
          <w:szCs w:val="24"/>
          <w:lang w:val="es-MX"/>
        </w:rPr>
      </w:pPr>
    </w:p>
    <w:p w14:paraId="3672458F" w14:textId="46F9C5FF" w:rsidR="00B70091" w:rsidRPr="006E6AD6" w:rsidRDefault="37B1CFD4" w:rsidP="1DEED4CC">
      <w:pPr>
        <w:pStyle w:val="TituloMSPS2"/>
        <w:numPr>
          <w:ilvl w:val="0"/>
          <w:numId w:val="0"/>
        </w:numPr>
        <w:spacing w:after="0" w:line="240" w:lineRule="auto"/>
        <w:rPr>
          <w:lang w:val="es-CO"/>
        </w:rPr>
      </w:pPr>
      <w:r w:rsidRPr="006E6AD6">
        <w:rPr>
          <w:lang w:val="es-CO"/>
        </w:rPr>
        <w:t xml:space="preserve">3.1 </w:t>
      </w:r>
      <w:r w:rsidR="372A3862" w:rsidRPr="006E6AD6">
        <w:rPr>
          <w:lang w:val="es-CO"/>
        </w:rPr>
        <w:t>Territorialización</w:t>
      </w:r>
    </w:p>
    <w:p w14:paraId="45760046" w14:textId="37967D90" w:rsidR="02BEE287" w:rsidRPr="006E6AD6" w:rsidRDefault="02BEE287" w:rsidP="00C01D4F">
      <w:pPr>
        <w:spacing w:after="0" w:line="240" w:lineRule="auto"/>
        <w:rPr>
          <w:rFonts w:ascii="Nunito Sans" w:hAnsi="Nunito Sans" w:cs="Arial"/>
          <w:sz w:val="24"/>
          <w:szCs w:val="24"/>
          <w:lang w:val="es-CO"/>
        </w:rPr>
      </w:pPr>
      <w:proofErr w:type="gramStart"/>
      <w:r w:rsidRPr="006E6AD6">
        <w:rPr>
          <w:rFonts w:ascii="Nunito Sans" w:hAnsi="Nunito Sans" w:cs="Arial"/>
          <w:sz w:val="24"/>
          <w:szCs w:val="24"/>
          <w:lang w:val="es-CO"/>
        </w:rPr>
        <w:t>Total</w:t>
      </w:r>
      <w:proofErr w:type="gramEnd"/>
      <w:r w:rsidRPr="006E6AD6">
        <w:rPr>
          <w:rFonts w:ascii="Nunito Sans" w:hAnsi="Nunito Sans" w:cs="Arial"/>
          <w:sz w:val="24"/>
          <w:szCs w:val="24"/>
          <w:lang w:val="es-CO"/>
        </w:rPr>
        <w:t xml:space="preserve"> de territorios aprobados por el Ministerio de Sal</w:t>
      </w:r>
      <w:proofErr w:type="spellStart"/>
      <w:r w:rsidRPr="009D0270">
        <w:rPr>
          <w:rFonts w:ascii="Nunito Sans" w:hAnsi="Nunito Sans" w:cs="Arial"/>
          <w:sz w:val="24"/>
          <w:szCs w:val="24"/>
        </w:rPr>
        <w:t>ud</w:t>
      </w:r>
      <w:proofErr w:type="spellEnd"/>
      <w:r w:rsidRPr="006E6AD6">
        <w:rPr>
          <w:rFonts w:ascii="Nunito Sans" w:hAnsi="Nunito Sans" w:cs="Arial"/>
          <w:sz w:val="24"/>
          <w:szCs w:val="24"/>
          <w:lang w:val="es-CO"/>
        </w:rPr>
        <w:t>:</w:t>
      </w:r>
    </w:p>
    <w:p w14:paraId="58E36107" w14:textId="725D0EFF" w:rsidR="00B70091" w:rsidRPr="00AB6C5B" w:rsidRDefault="12CB8F2E"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r w:rsidR="47F27633" w:rsidRPr="00AB6C5B">
        <w:rPr>
          <w:rFonts w:ascii="Nunito Sans" w:hAnsi="Nunito Sans" w:cs="Arial"/>
          <w:sz w:val="24"/>
          <w:szCs w:val="24"/>
          <w:lang w:val="es-CO"/>
        </w:rPr>
        <w:t>t</w:t>
      </w:r>
      <w:r w:rsidRPr="00AB6C5B">
        <w:rPr>
          <w:rFonts w:ascii="Nunito Sans" w:hAnsi="Nunito Sans" w:cs="Arial"/>
          <w:sz w:val="24"/>
          <w:szCs w:val="24"/>
          <w:lang w:val="es-CO"/>
        </w:rPr>
        <w:t xml:space="preserve">erritorios abordados: </w:t>
      </w:r>
    </w:p>
    <w:p w14:paraId="0BD9E574" w14:textId="48AAFA77" w:rsidR="00B70091" w:rsidRPr="009D0270" w:rsidRDefault="00D4230D" w:rsidP="00C01D4F">
      <w:pPr>
        <w:spacing w:after="0" w:line="240" w:lineRule="auto"/>
        <w:rPr>
          <w:rFonts w:ascii="Nunito Sans" w:hAnsi="Nunito Sans" w:cs="Arial"/>
          <w:sz w:val="24"/>
          <w:szCs w:val="24"/>
        </w:rPr>
      </w:pPr>
      <w:r w:rsidRPr="009D0270">
        <w:rPr>
          <w:rFonts w:ascii="Nunito Sans" w:hAnsi="Nunito Sans" w:cs="Arial"/>
          <w:sz w:val="24"/>
          <w:szCs w:val="24"/>
        </w:rPr>
        <w:t>Total,</w:t>
      </w:r>
      <w:r w:rsidR="12CB8F2E" w:rsidRPr="009D0270">
        <w:rPr>
          <w:rFonts w:ascii="Nunito Sans" w:hAnsi="Nunito Sans" w:cs="Arial"/>
          <w:sz w:val="24"/>
          <w:szCs w:val="24"/>
        </w:rPr>
        <w:t xml:space="preserve"> de </w:t>
      </w:r>
      <w:proofErr w:type="spellStart"/>
      <w:r w:rsidR="2EF888B6" w:rsidRPr="009D0270">
        <w:rPr>
          <w:rFonts w:ascii="Nunito Sans" w:hAnsi="Nunito Sans" w:cs="Arial"/>
          <w:sz w:val="24"/>
          <w:szCs w:val="24"/>
        </w:rPr>
        <w:t>M</w:t>
      </w:r>
      <w:r w:rsidR="12CB8F2E" w:rsidRPr="009D0270">
        <w:rPr>
          <w:rFonts w:ascii="Nunito Sans" w:hAnsi="Nunito Sans" w:cs="Arial"/>
          <w:sz w:val="24"/>
          <w:szCs w:val="24"/>
        </w:rPr>
        <w:t>icroterritorios</w:t>
      </w:r>
      <w:proofErr w:type="spellEnd"/>
      <w:r w:rsidR="12CB8F2E" w:rsidRPr="009D0270">
        <w:rPr>
          <w:rFonts w:ascii="Nunito Sans" w:hAnsi="Nunito Sans" w:cs="Arial"/>
          <w:sz w:val="24"/>
          <w:szCs w:val="24"/>
        </w:rPr>
        <w:t xml:space="preserve"> </w:t>
      </w:r>
      <w:r w:rsidR="6CDFA4FD" w:rsidRPr="009D0270">
        <w:rPr>
          <w:rFonts w:ascii="Nunito Sans" w:hAnsi="Nunito Sans" w:cs="Arial"/>
          <w:sz w:val="24"/>
          <w:szCs w:val="24"/>
        </w:rPr>
        <w:t>aproba</w:t>
      </w:r>
      <w:r w:rsidR="4E0E54C5" w:rsidRPr="009D0270">
        <w:rPr>
          <w:rFonts w:ascii="Nunito Sans" w:hAnsi="Nunito Sans" w:cs="Arial"/>
          <w:sz w:val="24"/>
          <w:szCs w:val="24"/>
        </w:rPr>
        <w:t>dos por el Ministerio de Salud:</w:t>
      </w:r>
    </w:p>
    <w:p w14:paraId="77CF352E" w14:textId="7D1BFAA6" w:rsidR="6E89AF2F" w:rsidRPr="00AB6C5B" w:rsidRDefault="6E89AF2F"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proofErr w:type="spellStart"/>
      <w:r w:rsidRPr="00AB6C5B">
        <w:rPr>
          <w:rFonts w:ascii="Nunito Sans" w:hAnsi="Nunito Sans" w:cs="Arial"/>
          <w:sz w:val="24"/>
          <w:szCs w:val="24"/>
          <w:lang w:val="es-CO"/>
        </w:rPr>
        <w:t>Microterritorios</w:t>
      </w:r>
      <w:proofErr w:type="spellEnd"/>
      <w:r w:rsidRPr="00AB6C5B">
        <w:rPr>
          <w:rFonts w:ascii="Nunito Sans" w:hAnsi="Nunito Sans" w:cs="Arial"/>
          <w:sz w:val="24"/>
          <w:szCs w:val="24"/>
          <w:lang w:val="es-CO"/>
        </w:rPr>
        <w:t xml:space="preserve"> abordados:</w:t>
      </w:r>
    </w:p>
    <w:p w14:paraId="4DC79156" w14:textId="23DF4D87" w:rsidR="34146BF8" w:rsidRPr="00AB6C5B" w:rsidRDefault="34146BF8" w:rsidP="34146BF8">
      <w:pPr>
        <w:spacing w:after="0" w:line="240" w:lineRule="auto"/>
        <w:rPr>
          <w:rFonts w:ascii="Nunito Sans" w:hAnsi="Nunito Sans" w:cs="Arial"/>
          <w:sz w:val="24"/>
          <w:szCs w:val="24"/>
          <w:lang w:val="es-CO"/>
        </w:rPr>
      </w:pPr>
    </w:p>
    <w:p w14:paraId="52DDB0DA" w14:textId="27149BA5" w:rsidR="1A4191CB" w:rsidRPr="00C8313A" w:rsidRDefault="1A4191CB" w:rsidP="3A26033E">
      <w:pPr>
        <w:jc w:val="both"/>
        <w:rPr>
          <w:rFonts w:ascii="Nunito Sans" w:hAnsi="Nunito Sans"/>
          <w:i/>
          <w:iCs/>
          <w:color w:val="EE0000"/>
          <w:sz w:val="20"/>
          <w:szCs w:val="20"/>
        </w:rPr>
      </w:pPr>
      <w:r w:rsidRPr="00AB6C5B">
        <w:rPr>
          <w:rFonts w:ascii="Nunito Sans" w:hAnsi="Nunito Sans" w:cs="Arial"/>
          <w:i/>
          <w:iCs/>
          <w:color w:val="EE0000"/>
          <w:sz w:val="20"/>
          <w:szCs w:val="20"/>
          <w:lang w:val="es-CO"/>
        </w:rPr>
        <w:t xml:space="preserve">La ESE debe describir el contexto territorial de la intervención, explicando las condiciones que justificaron la priorización de los territorios o </w:t>
      </w:r>
      <w:proofErr w:type="spellStart"/>
      <w:r w:rsidRPr="00AB6C5B">
        <w:rPr>
          <w:rFonts w:ascii="Nunito Sans" w:hAnsi="Nunito Sans" w:cs="Arial"/>
          <w:i/>
          <w:iCs/>
          <w:color w:val="EE0000"/>
          <w:sz w:val="20"/>
          <w:szCs w:val="20"/>
          <w:lang w:val="es-CO"/>
        </w:rPr>
        <w:t>microterritorios</w:t>
      </w:r>
      <w:proofErr w:type="spellEnd"/>
      <w:r w:rsidRPr="00AB6C5B">
        <w:rPr>
          <w:rFonts w:ascii="Nunito Sans" w:hAnsi="Nunito Sans" w:cs="Arial"/>
          <w:i/>
          <w:iCs/>
          <w:color w:val="EE0000"/>
          <w:sz w:val="20"/>
          <w:szCs w:val="20"/>
          <w:lang w:val="es-CO"/>
        </w:rPr>
        <w:t xml:space="preserve"> en los municipios que operaron los EBS. Debe especificarse si estos territorios presentan características de ruralidad dispersa, pertenencia a zonas PDET, ZOMAC o PNIS, así como dificultades estructurales en el acceso a servicios de salud,</w:t>
      </w:r>
      <w:r w:rsidR="6556D2E3" w:rsidRPr="00AB6C5B">
        <w:rPr>
          <w:rFonts w:ascii="Nunito Sans" w:hAnsi="Nunito Sans" w:cs="Arial"/>
          <w:i/>
          <w:iCs/>
          <w:color w:val="EE0000"/>
          <w:sz w:val="20"/>
          <w:szCs w:val="20"/>
          <w:lang w:val="es-CO"/>
        </w:rPr>
        <w:t xml:space="preserve"> </w:t>
      </w:r>
      <w:r w:rsidRPr="00AB6C5B">
        <w:rPr>
          <w:rFonts w:ascii="Nunito Sans" w:hAnsi="Nunito Sans" w:cs="Arial"/>
          <w:i/>
          <w:iCs/>
          <w:color w:val="EE0000"/>
          <w:sz w:val="20"/>
          <w:szCs w:val="20"/>
          <w:lang w:val="es-CO"/>
        </w:rPr>
        <w:t>alta proporción de población en pobreza, presencia de comunidades étnicas o riesgos sociales identificados en el análisis de situación de salud</w:t>
      </w:r>
      <w:r w:rsidR="6556D2E3" w:rsidRPr="00AB6C5B">
        <w:rPr>
          <w:rFonts w:ascii="Nunito Sans" w:hAnsi="Nunito Sans" w:cs="Arial"/>
          <w:i/>
          <w:iCs/>
          <w:color w:val="EE0000"/>
          <w:sz w:val="20"/>
          <w:szCs w:val="20"/>
          <w:lang w:val="es-CO"/>
        </w:rPr>
        <w:t xml:space="preserve"> (ASIS)</w:t>
      </w:r>
      <w:r w:rsidRPr="00AB6C5B">
        <w:rPr>
          <w:rFonts w:ascii="Nunito Sans" w:hAnsi="Nunito Sans" w:cs="Arial"/>
          <w:i/>
          <w:iCs/>
          <w:color w:val="EE0000"/>
          <w:sz w:val="20"/>
          <w:szCs w:val="20"/>
          <w:lang w:val="es-CO"/>
        </w:rPr>
        <w:t>.</w:t>
      </w:r>
      <w:r w:rsidR="7426AE47" w:rsidRPr="00C8313A">
        <w:rPr>
          <w:rFonts w:ascii="Nunito Sans" w:hAnsi="Nunito Sans" w:cs="Arial"/>
          <w:i/>
          <w:iCs/>
          <w:color w:val="EE0000"/>
          <w:sz w:val="20"/>
          <w:szCs w:val="20"/>
          <w:lang w:val="es-CO"/>
        </w:rPr>
        <w:t xml:space="preserve"> También incluir s</w:t>
      </w:r>
      <w:r w:rsidRPr="00C8313A">
        <w:rPr>
          <w:rFonts w:ascii="Nunito Sans" w:hAnsi="Nunito Sans"/>
          <w:i/>
          <w:iCs/>
          <w:color w:val="EE0000"/>
          <w:sz w:val="20"/>
          <w:szCs w:val="20"/>
        </w:rPr>
        <w:t>í se ejecutó conforme a la propuesta presentada y aprobada por la resolución de asignación</w:t>
      </w:r>
      <w:r w:rsidR="7426AE47" w:rsidRPr="00C8313A">
        <w:rPr>
          <w:rFonts w:ascii="Nunito Sans" w:hAnsi="Nunito Sans"/>
          <w:i/>
          <w:iCs/>
          <w:color w:val="EE0000"/>
          <w:sz w:val="20"/>
          <w:szCs w:val="20"/>
        </w:rPr>
        <w:t>, o se presentaron modificaciones en los territorios abordados durante la ejecución del recurso.</w:t>
      </w:r>
    </w:p>
    <w:p w14:paraId="72059C33" w14:textId="37ADA5FE" w:rsidR="007222C1" w:rsidRPr="00AB6C5B" w:rsidRDefault="00B70091" w:rsidP="008849B8">
      <w:pPr>
        <w:rPr>
          <w:rFonts w:ascii="Nunito Sans" w:hAnsi="Nunito Sans" w:cs="Arial"/>
          <w:bCs/>
          <w:sz w:val="24"/>
          <w:szCs w:val="24"/>
          <w:lang w:val="es-CO"/>
        </w:rPr>
      </w:pPr>
      <w:r w:rsidRPr="00AB6C5B">
        <w:rPr>
          <w:rFonts w:ascii="Nunito Sans" w:hAnsi="Nunito Sans" w:cs="Arial"/>
          <w:bCs/>
          <w:sz w:val="24"/>
          <w:szCs w:val="24"/>
          <w:lang w:val="es-CO"/>
        </w:rPr>
        <w:t xml:space="preserve">A continuación, detallar por municipios: </w:t>
      </w:r>
    </w:p>
    <w:p w14:paraId="60A08942" w14:textId="00E65937" w:rsidR="007222C1" w:rsidRPr="007620CB" w:rsidRDefault="1273EAF9"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CF73DD8"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7945909D" w:rsidRPr="1DEED4CC">
        <w:rPr>
          <w:rFonts w:ascii="Nunito Sans" w:hAnsi="Nunito Sans"/>
          <w:b w:val="0"/>
          <w:bCs w:val="0"/>
          <w:color w:val="auto"/>
          <w:sz w:val="20"/>
          <w:szCs w:val="20"/>
        </w:rPr>
        <w:t>1</w:t>
      </w:r>
      <w:r w:rsidRPr="1DEED4CC">
        <w:rPr>
          <w:rFonts w:ascii="Nunito Sans" w:hAnsi="Nunito Sans"/>
          <w:b w:val="0"/>
          <w:bCs w:val="0"/>
          <w:color w:val="auto"/>
          <w:sz w:val="20"/>
          <w:szCs w:val="20"/>
        </w:rPr>
        <w:t xml:space="preserve">. Número de Territorios y </w:t>
      </w:r>
      <w:proofErr w:type="spellStart"/>
      <w:r w:rsidRPr="1DEED4CC">
        <w:rPr>
          <w:rFonts w:ascii="Nunito Sans" w:hAnsi="Nunito Sans"/>
          <w:b w:val="0"/>
          <w:bCs w:val="0"/>
          <w:color w:val="auto"/>
          <w:sz w:val="20"/>
          <w:szCs w:val="20"/>
        </w:rPr>
        <w:t>Microterritorios</w:t>
      </w:r>
      <w:proofErr w:type="spellEnd"/>
      <w:r w:rsidRPr="1DEED4CC">
        <w:rPr>
          <w:rFonts w:ascii="Nunito Sans" w:hAnsi="Nunito Sans"/>
          <w:b w:val="0"/>
          <w:bCs w:val="0"/>
          <w:color w:val="auto"/>
          <w:sz w:val="20"/>
          <w:szCs w:val="20"/>
        </w:rPr>
        <w:t xml:space="preserve"> abordados por la 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01"/>
        <w:gridCol w:w="1842"/>
        <w:gridCol w:w="1843"/>
        <w:gridCol w:w="1887"/>
      </w:tblGrid>
      <w:tr w:rsidR="007222C1" w:rsidRPr="007620CB" w14:paraId="22097773" w14:textId="1AACF49B" w:rsidTr="00D4230D">
        <w:trPr>
          <w:trHeight w:val="300"/>
          <w:jc w:val="center"/>
        </w:trPr>
        <w:tc>
          <w:tcPr>
            <w:tcW w:w="1555" w:type="dxa"/>
            <w:shd w:val="clear" w:color="auto" w:fill="32B4A5"/>
            <w:noWrap/>
            <w:vAlign w:val="center"/>
            <w:hideMark/>
          </w:tcPr>
          <w:p w14:paraId="0E0764F7" w14:textId="37586492"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Municipio</w:t>
            </w:r>
          </w:p>
        </w:tc>
        <w:tc>
          <w:tcPr>
            <w:tcW w:w="1701" w:type="dxa"/>
            <w:shd w:val="clear" w:color="auto" w:fill="32B4A5"/>
            <w:vAlign w:val="center"/>
          </w:tcPr>
          <w:p w14:paraId="34F257C9" w14:textId="2CD8E71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Tipología EBS</w:t>
            </w:r>
          </w:p>
        </w:tc>
        <w:tc>
          <w:tcPr>
            <w:tcW w:w="1842" w:type="dxa"/>
            <w:shd w:val="clear" w:color="auto" w:fill="32B4A5"/>
            <w:vAlign w:val="center"/>
          </w:tcPr>
          <w:p w14:paraId="649B2F1C" w14:textId="53005551"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total de territorios del municipio*</w:t>
            </w:r>
          </w:p>
        </w:tc>
        <w:tc>
          <w:tcPr>
            <w:tcW w:w="1843" w:type="dxa"/>
            <w:shd w:val="clear" w:color="auto" w:fill="32B4A5"/>
            <w:noWrap/>
            <w:vAlign w:val="center"/>
            <w:hideMark/>
          </w:tcPr>
          <w:p w14:paraId="7414C939" w14:textId="6B0B182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Territorios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p>
        </w:tc>
        <w:tc>
          <w:tcPr>
            <w:tcW w:w="1887" w:type="dxa"/>
            <w:shd w:val="clear" w:color="auto" w:fill="32B4A5"/>
            <w:vAlign w:val="center"/>
          </w:tcPr>
          <w:p w14:paraId="152AB25E" w14:textId="07410E4C"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 xml:space="preserve">Número de </w:t>
            </w:r>
            <w:proofErr w:type="spellStart"/>
            <w:r w:rsidR="004864CE" w:rsidRPr="007620CB">
              <w:rPr>
                <w:rFonts w:ascii="Nunito Sans" w:eastAsia="Times New Roman" w:hAnsi="Nunito Sans" w:cs="Times New Roman"/>
                <w:b/>
                <w:bCs/>
                <w:color w:val="FFFFFF" w:themeColor="background1"/>
                <w:sz w:val="20"/>
                <w:szCs w:val="20"/>
                <w:lang w:val="es-CO" w:eastAsia="es-CO"/>
                <w14:ligatures w14:val="none"/>
              </w:rPr>
              <w:t>M</w:t>
            </w:r>
            <w:r w:rsidRPr="007620CB">
              <w:rPr>
                <w:rFonts w:ascii="Nunito Sans" w:eastAsia="Times New Roman" w:hAnsi="Nunito Sans" w:cs="Times New Roman"/>
                <w:b/>
                <w:bCs/>
                <w:color w:val="FFFFFF" w:themeColor="background1"/>
                <w:sz w:val="20"/>
                <w:szCs w:val="20"/>
                <w:lang w:val="es-CO" w:eastAsia="es-CO"/>
                <w14:ligatures w14:val="none"/>
              </w:rPr>
              <w:t>icroterritorios</w:t>
            </w:r>
            <w:proofErr w:type="spellEnd"/>
            <w:r w:rsidRPr="007620CB">
              <w:rPr>
                <w:rFonts w:ascii="Nunito Sans" w:eastAsia="Times New Roman" w:hAnsi="Nunito Sans" w:cs="Times New Roman"/>
                <w:b/>
                <w:bCs/>
                <w:color w:val="FFFFFF" w:themeColor="background1"/>
                <w:sz w:val="20"/>
                <w:szCs w:val="20"/>
                <w:lang w:val="es-CO" w:eastAsia="es-CO"/>
                <w14:ligatures w14:val="none"/>
              </w:rPr>
              <w:t xml:space="preserve">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r w:rsidR="2F8AC10C" w:rsidRPr="007620CB">
              <w:rPr>
                <w:rFonts w:ascii="Nunito Sans" w:eastAsia="Times New Roman" w:hAnsi="Nunito Sans" w:cs="Times New Roman"/>
                <w:b/>
                <w:bCs/>
                <w:color w:val="FFFFFF" w:themeColor="background1"/>
                <w:sz w:val="20"/>
                <w:szCs w:val="20"/>
                <w:lang w:val="es-CO" w:eastAsia="es-CO"/>
                <w14:ligatures w14:val="none"/>
              </w:rPr>
              <w:t>*</w:t>
            </w:r>
          </w:p>
        </w:tc>
      </w:tr>
      <w:tr w:rsidR="007222C1" w:rsidRPr="007620CB" w14:paraId="43F39ABF" w14:textId="7C32C838" w:rsidTr="00D4230D">
        <w:trPr>
          <w:trHeight w:val="300"/>
          <w:jc w:val="center"/>
        </w:trPr>
        <w:tc>
          <w:tcPr>
            <w:tcW w:w="1555" w:type="dxa"/>
            <w:vMerge w:val="restart"/>
            <w:shd w:val="clear" w:color="auto" w:fill="auto"/>
            <w:noWrap/>
            <w:vAlign w:val="center"/>
          </w:tcPr>
          <w:p w14:paraId="60382C33" w14:textId="11C19378" w:rsidR="007222C1" w:rsidRPr="007620CB" w:rsidRDefault="007222C1" w:rsidP="008849B8">
            <w:pPr>
              <w:spacing w:after="0" w:line="240" w:lineRule="auto"/>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701" w:type="dxa"/>
            <w:vAlign w:val="center"/>
          </w:tcPr>
          <w:p w14:paraId="4037EF4D" w14:textId="783E3A14"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1C4BDCD4"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57C57811"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7424D45B"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32AD463" w14:textId="592C1E42" w:rsidTr="00D4230D">
        <w:trPr>
          <w:trHeight w:val="300"/>
          <w:jc w:val="center"/>
        </w:trPr>
        <w:tc>
          <w:tcPr>
            <w:tcW w:w="1555" w:type="dxa"/>
            <w:vMerge/>
            <w:noWrap/>
            <w:vAlign w:val="center"/>
          </w:tcPr>
          <w:p w14:paraId="6A5AA3F1" w14:textId="77777777" w:rsidR="007222C1" w:rsidRPr="007620CB" w:rsidRDefault="007222C1" w:rsidP="00793806">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3250368F" w14:textId="5943B038" w:rsidR="007222C1" w:rsidRPr="007620CB" w:rsidRDefault="007222C1" w:rsidP="00793806">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2F031F9"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0D9FE37A"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27701D90"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804A476" w14:textId="77777777" w:rsidTr="00D4230D">
        <w:trPr>
          <w:trHeight w:val="300"/>
          <w:jc w:val="center"/>
        </w:trPr>
        <w:tc>
          <w:tcPr>
            <w:tcW w:w="1555" w:type="dxa"/>
            <w:vMerge w:val="restart"/>
            <w:shd w:val="clear" w:color="auto" w:fill="auto"/>
            <w:noWrap/>
            <w:vAlign w:val="center"/>
          </w:tcPr>
          <w:p w14:paraId="7866BFD6" w14:textId="51D838AD"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701" w:type="dxa"/>
            <w:vAlign w:val="center"/>
          </w:tcPr>
          <w:p w14:paraId="18DA5DF2" w14:textId="29910A37"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C52C14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44C0661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6955B4C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6626C52A" w14:textId="77777777" w:rsidTr="00D4230D">
        <w:trPr>
          <w:trHeight w:val="300"/>
          <w:jc w:val="center"/>
        </w:trPr>
        <w:tc>
          <w:tcPr>
            <w:tcW w:w="1555" w:type="dxa"/>
            <w:vMerge/>
            <w:noWrap/>
            <w:vAlign w:val="center"/>
          </w:tcPr>
          <w:p w14:paraId="2152B660"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D2B4043" w14:textId="3C41AB6F"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F4D3DC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382418A"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510FCC8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07A22107" w14:textId="77777777" w:rsidTr="00D4230D">
        <w:trPr>
          <w:trHeight w:val="300"/>
          <w:jc w:val="center"/>
        </w:trPr>
        <w:tc>
          <w:tcPr>
            <w:tcW w:w="1555" w:type="dxa"/>
            <w:vMerge w:val="restart"/>
            <w:shd w:val="clear" w:color="auto" w:fill="auto"/>
            <w:noWrap/>
            <w:vAlign w:val="center"/>
          </w:tcPr>
          <w:p w14:paraId="329696C4" w14:textId="04361101" w:rsidR="007222C1" w:rsidRPr="007620CB" w:rsidRDefault="6556D2E3" w:rsidP="3A26033E">
            <w:pPr>
              <w:spacing w:after="0" w:line="240" w:lineRule="auto"/>
              <w:rPr>
                <w:rFonts w:ascii="Nunito Sans" w:eastAsia="Times New Roman" w:hAnsi="Nunito Sans" w:cs="Times New Roman"/>
                <w:i/>
                <w:iCs/>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701" w:type="dxa"/>
            <w:vAlign w:val="center"/>
          </w:tcPr>
          <w:p w14:paraId="56229C37" w14:textId="52EA8865"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8CFE0F8"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69343E39"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F63EDB0"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7B421E70" w14:textId="77777777" w:rsidTr="00D4230D">
        <w:trPr>
          <w:trHeight w:val="300"/>
          <w:jc w:val="center"/>
        </w:trPr>
        <w:tc>
          <w:tcPr>
            <w:tcW w:w="1555" w:type="dxa"/>
            <w:vMerge/>
            <w:noWrap/>
            <w:vAlign w:val="center"/>
          </w:tcPr>
          <w:p w14:paraId="4732AE54"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E569E1C" w14:textId="0A7F7851"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5BFC90F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60C1D12"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6A8228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bl>
    <w:p w14:paraId="5AB16EAE" w14:textId="225788C1" w:rsidR="3EAE7C7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202E21">
        <w:rPr>
          <w:rFonts w:ascii="Nunito Sans" w:hAnsi="Nunito Sans"/>
          <w:sz w:val="20"/>
          <w:szCs w:val="20"/>
        </w:rPr>
        <w:t>S</w:t>
      </w:r>
      <w:r w:rsidRPr="009D0270">
        <w:rPr>
          <w:rFonts w:ascii="Nunito Sans" w:hAnsi="Nunito Sans"/>
          <w:sz w:val="20"/>
          <w:szCs w:val="20"/>
        </w:rPr>
        <w:t>e refiere al número total de territorios que la entidad territorial municipal tiene identificados.</w:t>
      </w:r>
    </w:p>
    <w:p w14:paraId="685BD8D1" w14:textId="58A69D12"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9E57BB">
        <w:rPr>
          <w:rFonts w:ascii="Nunito Sans" w:hAnsi="Nunito Sans"/>
          <w:sz w:val="20"/>
          <w:szCs w:val="20"/>
        </w:rPr>
        <w:t>S</w:t>
      </w:r>
      <w:r w:rsidRPr="009D0270">
        <w:rPr>
          <w:rFonts w:ascii="Nunito Sans" w:hAnsi="Nunito Sans"/>
          <w:sz w:val="20"/>
          <w:szCs w:val="20"/>
        </w:rPr>
        <w:t>on los territorios del municipio, a los cuales la ESE presta servicios con los EBS asignados por la resolución.</w:t>
      </w:r>
    </w:p>
    <w:p w14:paraId="0EDF6536" w14:textId="267D2CEC"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El número de </w:t>
      </w:r>
      <w:proofErr w:type="spellStart"/>
      <w:r w:rsidRPr="009D0270">
        <w:rPr>
          <w:rFonts w:ascii="Nunito Sans" w:hAnsi="Nunito Sans"/>
          <w:sz w:val="20"/>
          <w:szCs w:val="20"/>
        </w:rPr>
        <w:t>microterritorios</w:t>
      </w:r>
      <w:proofErr w:type="spellEnd"/>
      <w:r w:rsidRPr="009D0270">
        <w:rPr>
          <w:rFonts w:ascii="Nunito Sans" w:hAnsi="Nunito Sans"/>
          <w:sz w:val="20"/>
          <w:szCs w:val="20"/>
        </w:rPr>
        <w:t xml:space="preserve"> abordados, que corresponden a 3 para equipos urbanos o 4 equipos rurales, por cada territorio.</w:t>
      </w:r>
    </w:p>
    <w:p w14:paraId="45F40B7C" w14:textId="08D23F59" w:rsidR="34146BF8" w:rsidRDefault="34146BF8" w:rsidP="34146BF8">
      <w:pPr>
        <w:pStyle w:val="Default"/>
        <w:jc w:val="both"/>
        <w:rPr>
          <w:rFonts w:ascii="Nunito Sans" w:hAnsi="Nunito Sans"/>
          <w:sz w:val="20"/>
          <w:szCs w:val="20"/>
        </w:rPr>
      </w:pPr>
    </w:p>
    <w:p w14:paraId="72672A10" w14:textId="1F703406" w:rsidR="34146BF8" w:rsidRDefault="34146BF8" w:rsidP="34146BF8">
      <w:pPr>
        <w:pStyle w:val="Default"/>
        <w:jc w:val="both"/>
        <w:rPr>
          <w:rFonts w:ascii="Nunito Sans" w:hAnsi="Nunito Sans"/>
          <w:sz w:val="20"/>
          <w:szCs w:val="20"/>
        </w:rPr>
      </w:pPr>
    </w:p>
    <w:p w14:paraId="51D1B879" w14:textId="6E05BC21" w:rsidR="61E90A62" w:rsidRDefault="61E90A62" w:rsidP="61E90A62">
      <w:pPr>
        <w:pStyle w:val="Default"/>
        <w:jc w:val="both"/>
        <w:rPr>
          <w:rFonts w:ascii="Nunito Sans" w:hAnsi="Nunito Sans"/>
          <w:sz w:val="20"/>
          <w:szCs w:val="20"/>
        </w:rPr>
      </w:pPr>
    </w:p>
    <w:p w14:paraId="66545787" w14:textId="09ED1529" w:rsidR="61E90A62" w:rsidRDefault="61E90A62" w:rsidP="61E90A62">
      <w:pPr>
        <w:pStyle w:val="Default"/>
        <w:jc w:val="both"/>
        <w:rPr>
          <w:rFonts w:ascii="Nunito Sans" w:hAnsi="Nunito Sans"/>
          <w:sz w:val="20"/>
          <w:szCs w:val="20"/>
        </w:rPr>
      </w:pPr>
    </w:p>
    <w:p w14:paraId="79E6D446" w14:textId="65BED662" w:rsidR="0ADC81CD" w:rsidRPr="00AB6C5B" w:rsidRDefault="77D8356B" w:rsidP="1DEED4CC">
      <w:pPr>
        <w:pStyle w:val="TituloMSPS2"/>
        <w:numPr>
          <w:ilvl w:val="0"/>
          <w:numId w:val="0"/>
        </w:numPr>
        <w:rPr>
          <w:lang w:val="es-CO"/>
        </w:rPr>
      </w:pPr>
      <w:r w:rsidRPr="00AB6C5B">
        <w:rPr>
          <w:lang w:val="es-CO"/>
        </w:rPr>
        <w:t xml:space="preserve">3.2 </w:t>
      </w:r>
      <w:r w:rsidR="675EA016" w:rsidRPr="00AB6C5B">
        <w:rPr>
          <w:lang w:val="es-CO"/>
        </w:rPr>
        <w:t>Planeación</w:t>
      </w:r>
    </w:p>
    <w:p w14:paraId="271BBE84" w14:textId="3AC9916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La ESE debe describir de manera concisa las acciones de planeación realizadas con actores claves e institucionales para el despliegue de los Equipos Básicos de Salud (EBS) en los territorios priorizados. Debe reportar los encuentros de reconocimiento territorial inicial con presencia de diferentes poblaciones (por ejemplo, étnicas, campesinas, víctimas del conflicto), y los acuerdos alcanzados para la entrada y operación de los EBS, especialmente en territorios con condiciones diferenciadas como PDET, ZOMAC, PNIS o ruralidad dispersa.</w:t>
      </w:r>
    </w:p>
    <w:p w14:paraId="227CE09C" w14:textId="4F05F9AA"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00A653DE" w14:textId="7F889ACC"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Es obligatorio registrar en la tabla 3.2 el número de encuentros realizados, los participantes, los compromisos adquiridos y los soportes generados (actas, fotos, registros). En los compromisos debe evidenciarse cómo estos acuerdos contribuyeron a los resultados en salud de las personas, familias y comunidades. Los soportes mencionados deben anexarse al final del documento.</w:t>
      </w:r>
    </w:p>
    <w:p w14:paraId="4F122761" w14:textId="5CFC9C67"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3F50FC5D" w14:textId="07D45376"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Se deben incluir, las actas de concertación o acuerdos con autoridades tradicionales, líderes comunitarios o representantes sociales, de acuerdo con las indicaciones de los lineamientos para contextos con población étnica. Igualmente, debe especificarse si se establecieron mecanismos de seguimiento o espacios periódicos de diálogo y validación con la comunidad.</w:t>
      </w:r>
    </w:p>
    <w:p w14:paraId="6BB51425" w14:textId="3CBB298E" w:rsidR="261AB371" w:rsidRPr="00C8313A" w:rsidRDefault="261AB371" w:rsidP="261AB371">
      <w:pPr>
        <w:pStyle w:val="Default"/>
        <w:jc w:val="both"/>
        <w:rPr>
          <w:rFonts w:ascii="Nunito Sans" w:hAnsi="Nunito Sans"/>
          <w:i/>
          <w:iCs/>
          <w:color w:val="FF0000"/>
          <w:sz w:val="20"/>
          <w:szCs w:val="20"/>
        </w:rPr>
      </w:pPr>
    </w:p>
    <w:p w14:paraId="6FA46490" w14:textId="0BA0E57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En todos los casos, la información consignada debe reflejar el cumplimiento de las orientaciones contenidas en el numeral 5.1.3 del lineamiento técnico-operativo, garantizando la participación amplia, efectiva y documentada de los actores sociales e institucionales relevantes en la planeación del cuidado de la salud</w:t>
      </w:r>
      <w:r w:rsidR="675FF62C" w:rsidRPr="00C8313A">
        <w:rPr>
          <w:rFonts w:ascii="Nunito Sans" w:hAnsi="Nunito Sans"/>
          <w:i/>
          <w:iCs/>
          <w:color w:val="FF0000"/>
          <w:sz w:val="20"/>
          <w:szCs w:val="20"/>
        </w:rPr>
        <w:t>, tales como autoridades ancestrales o tradicionales, en territorios con presencia de comunidades étnicas</w:t>
      </w:r>
      <w:r w:rsidR="63797C43" w:rsidRPr="00C8313A">
        <w:rPr>
          <w:rFonts w:ascii="Nunito Sans" w:hAnsi="Nunito Sans"/>
          <w:i/>
          <w:iCs/>
          <w:color w:val="FF0000"/>
          <w:sz w:val="20"/>
          <w:szCs w:val="20"/>
        </w:rPr>
        <w:t>, s</w:t>
      </w:r>
      <w:r w:rsidR="675FF62C" w:rsidRPr="00C8313A">
        <w:rPr>
          <w:rFonts w:ascii="Nunito Sans" w:hAnsi="Nunito Sans"/>
          <w:i/>
          <w:iCs/>
          <w:color w:val="FF0000"/>
          <w:sz w:val="20"/>
          <w:szCs w:val="20"/>
        </w:rPr>
        <w:t xml:space="preserve">u participación es fundamental para respetar y adaptar el modelo a sus sistemas de conocimiento y cuidado ancestral. </w:t>
      </w:r>
    </w:p>
    <w:p w14:paraId="6FB69641" w14:textId="4EFB456D" w:rsidR="0ADC81CD" w:rsidRPr="009D0270" w:rsidRDefault="0ADC81CD" w:rsidP="261AB371">
      <w:pPr>
        <w:pStyle w:val="Default"/>
        <w:jc w:val="both"/>
        <w:rPr>
          <w:rFonts w:ascii="Nunito Sans" w:hAnsi="Nunito Sans"/>
        </w:rPr>
      </w:pPr>
      <w:r w:rsidRPr="009D0270">
        <w:rPr>
          <w:rFonts w:ascii="Nunito Sans" w:hAnsi="Nunito Sans"/>
        </w:rPr>
        <w:t xml:space="preserve"> </w:t>
      </w:r>
    </w:p>
    <w:p w14:paraId="0503FEC7" w14:textId="5ACFA08B" w:rsidR="45C24295" w:rsidRPr="00BE5E24" w:rsidRDefault="7AC0420D" w:rsidP="00BE5E24">
      <w:pPr>
        <w:spacing w:after="0" w:line="240" w:lineRule="auto"/>
        <w:rPr>
          <w:rFonts w:ascii="Nunito Sans" w:eastAsia="Nunito Sans" w:hAnsi="Nunito Sans" w:cs="Nunito Sans"/>
          <w:sz w:val="20"/>
          <w:szCs w:val="20"/>
        </w:rPr>
      </w:pPr>
      <w:r w:rsidRPr="1DEED4CC">
        <w:rPr>
          <w:rFonts w:ascii="Nunito Sans" w:eastAsia="Nunito Sans" w:hAnsi="Nunito Sans" w:cs="Nunito Sans"/>
          <w:sz w:val="20"/>
          <w:szCs w:val="20"/>
        </w:rPr>
        <w:t xml:space="preserve">Tabla </w:t>
      </w:r>
      <w:r w:rsidR="741B4219" w:rsidRPr="1DEED4CC">
        <w:rPr>
          <w:rFonts w:ascii="Nunito Sans" w:eastAsia="Nunito Sans" w:hAnsi="Nunito Sans" w:cs="Nunito Sans"/>
          <w:sz w:val="20"/>
          <w:szCs w:val="20"/>
        </w:rPr>
        <w:t>3</w:t>
      </w:r>
      <w:r w:rsidRPr="1DEED4CC">
        <w:rPr>
          <w:rFonts w:ascii="Nunito Sans" w:eastAsia="Nunito Sans" w:hAnsi="Nunito Sans" w:cs="Nunito Sans"/>
          <w:sz w:val="20"/>
          <w:szCs w:val="20"/>
        </w:rPr>
        <w:t>.</w:t>
      </w:r>
      <w:r w:rsidR="63474C8E" w:rsidRPr="1DEED4CC">
        <w:rPr>
          <w:rFonts w:ascii="Nunito Sans" w:eastAsia="Nunito Sans" w:hAnsi="Nunito Sans" w:cs="Nunito Sans"/>
          <w:sz w:val="20"/>
          <w:szCs w:val="20"/>
        </w:rPr>
        <w:t>2</w:t>
      </w:r>
      <w:r w:rsidR="200BCEB8" w:rsidRPr="1DEED4CC">
        <w:rPr>
          <w:rFonts w:ascii="Nunito Sans" w:eastAsia="Nunito Sans" w:hAnsi="Nunito Sans" w:cs="Nunito Sans"/>
          <w:sz w:val="20"/>
          <w:szCs w:val="20"/>
        </w:rPr>
        <w:t>.</w:t>
      </w:r>
      <w:r w:rsidRPr="1DEED4CC">
        <w:rPr>
          <w:rFonts w:ascii="Nunito Sans" w:eastAsia="Nunito Sans" w:hAnsi="Nunito Sans" w:cs="Nunito Sans"/>
          <w:sz w:val="20"/>
          <w:szCs w:val="20"/>
        </w:rPr>
        <w:t xml:space="preserve"> </w:t>
      </w:r>
      <w:r w:rsidR="05F74594" w:rsidRPr="1DEED4CC">
        <w:rPr>
          <w:rFonts w:ascii="Nunito Sans" w:hAnsi="Nunito Sans"/>
          <w:i/>
          <w:iCs/>
          <w:sz w:val="20"/>
          <w:szCs w:val="20"/>
        </w:rPr>
        <w:t>Número de encuentros realizados</w:t>
      </w:r>
    </w:p>
    <w:tbl>
      <w:tblPr>
        <w:tblW w:w="5000" w:type="pct"/>
        <w:tblLook w:val="04A0" w:firstRow="1" w:lastRow="0" w:firstColumn="1" w:lastColumn="0" w:noHBand="0" w:noVBand="1"/>
      </w:tblPr>
      <w:tblGrid>
        <w:gridCol w:w="2799"/>
        <w:gridCol w:w="1579"/>
        <w:gridCol w:w="1579"/>
        <w:gridCol w:w="1493"/>
        <w:gridCol w:w="1368"/>
      </w:tblGrid>
      <w:tr w:rsidR="0B91CF66" w14:paraId="4D156166"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2CF63E5D" w14:textId="3A992A5A"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Planeación con Actores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772BE271" w14:textId="7F86FBC4"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Número encuentros realizados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5BA0AB44" w14:textId="752D6897"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Participantes</w:t>
            </w:r>
          </w:p>
        </w:tc>
        <w:tc>
          <w:tcPr>
            <w:tcW w:w="820"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3CF1F2DD" w14:textId="029F667D"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Compromisos</w:t>
            </w:r>
          </w:p>
        </w:tc>
        <w:tc>
          <w:tcPr>
            <w:tcW w:w="78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1E9DAD28" w14:textId="3D0890F0"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Soportes</w:t>
            </w:r>
          </w:p>
        </w:tc>
      </w:tr>
      <w:tr w:rsidR="0B91CF66" w14:paraId="3A509C63"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F43690" w14:textId="5EAF4D12"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Reconocimiento territorial inicial de la presencia de diferentes poblaciones</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92274" w14:textId="3CAB4B5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41423" w14:textId="2FD123C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887F03" w14:textId="6D2D8D6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05E34" w14:textId="26FC0E9D"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r>
      <w:tr w:rsidR="0B91CF66" w14:paraId="0FA66CF2"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F836F" w14:textId="5D200FDE"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Acuerdos sobre el despliegue de los equipos básicos en territorio</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36C08" w14:textId="4C20948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83AE5B" w14:textId="3C61073C"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62C2B2" w14:textId="4D39C10F"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EB4D6" w14:textId="03A8E5C4" w:rsidR="0B91CF66" w:rsidRDefault="0B91CF66" w:rsidP="0B91CF66">
            <w:pPr>
              <w:spacing w:after="0"/>
              <w:jc w:val="center"/>
              <w:rPr>
                <w:rFonts w:ascii="Nunito Sans" w:eastAsia="Nunito Sans" w:hAnsi="Nunito Sans" w:cs="Nunito Sans"/>
                <w:i/>
                <w:color w:val="000000" w:themeColor="text1"/>
                <w:sz w:val="20"/>
                <w:szCs w:val="20"/>
              </w:rPr>
            </w:pPr>
          </w:p>
        </w:tc>
      </w:tr>
    </w:tbl>
    <w:p w14:paraId="0E43AFD0" w14:textId="20745F94" w:rsidR="0B91CF66" w:rsidRDefault="0B91CF66" w:rsidP="0B91CF66">
      <w:pPr>
        <w:pStyle w:val="Default"/>
        <w:jc w:val="both"/>
        <w:rPr>
          <w:rFonts w:ascii="Nunito Sans" w:hAnsi="Nunito Sans"/>
        </w:rPr>
      </w:pPr>
    </w:p>
    <w:p w14:paraId="350AFE8C" w14:textId="78AA5FB4" w:rsidR="34146BF8" w:rsidRDefault="34146BF8" w:rsidP="34146BF8">
      <w:pPr>
        <w:pStyle w:val="Default"/>
        <w:jc w:val="both"/>
        <w:rPr>
          <w:rFonts w:ascii="Nunito Sans" w:hAnsi="Nunito Sans"/>
        </w:rPr>
      </w:pPr>
    </w:p>
    <w:p w14:paraId="6C6995FD" w14:textId="61D4FF3B" w:rsidR="427AE030" w:rsidRPr="00C8313A" w:rsidRDefault="16127EB9" w:rsidP="1DEED4CC">
      <w:pPr>
        <w:pStyle w:val="TituloMSPS2"/>
        <w:numPr>
          <w:ilvl w:val="0"/>
          <w:numId w:val="0"/>
        </w:numPr>
        <w:rPr>
          <w:b w:val="0"/>
          <w:bCs w:val="0"/>
          <w:i/>
          <w:iCs/>
          <w:color w:val="FF0000"/>
          <w:sz w:val="20"/>
          <w:szCs w:val="20"/>
        </w:rPr>
      </w:pPr>
      <w:r w:rsidRPr="00AB6C5B">
        <w:rPr>
          <w:lang w:val="es-CO"/>
        </w:rPr>
        <w:lastRenderedPageBreak/>
        <w:t xml:space="preserve">3.3 </w:t>
      </w:r>
      <w:r w:rsidR="68671E7F" w:rsidRPr="00AB6C5B">
        <w:rPr>
          <w:lang w:val="es-CO"/>
        </w:rPr>
        <w:t>Conformación</w:t>
      </w:r>
    </w:p>
    <w:p w14:paraId="7DA31B08" w14:textId="10634AEF" w:rsidR="3C52DC7E" w:rsidRPr="00C8313A" w:rsidRDefault="3C52DC7E" w:rsidP="61E90A62">
      <w:pPr>
        <w:pStyle w:val="TituloMSPS2"/>
        <w:numPr>
          <w:ilvl w:val="0"/>
          <w:numId w:val="0"/>
        </w:numPr>
        <w:rPr>
          <w:b w:val="0"/>
          <w:bCs w:val="0"/>
          <w:i/>
          <w:iCs/>
          <w:color w:val="FF0000"/>
          <w:sz w:val="20"/>
          <w:szCs w:val="20"/>
          <w:lang w:val="es-ES"/>
        </w:rPr>
      </w:pPr>
      <w:r w:rsidRPr="61E90A62">
        <w:rPr>
          <w:b w:val="0"/>
          <w:bCs w:val="0"/>
          <w:i/>
          <w:iCs/>
          <w:color w:val="FF0000"/>
          <w:sz w:val="20"/>
          <w:szCs w:val="20"/>
          <w:lang w:val="es-ES"/>
        </w:rPr>
        <w:t xml:space="preserve">En el presente </w:t>
      </w:r>
      <w:r w:rsidR="0073E211" w:rsidRPr="61E90A62">
        <w:rPr>
          <w:b w:val="0"/>
          <w:bCs w:val="0"/>
          <w:i/>
          <w:iCs/>
          <w:color w:val="FF0000"/>
          <w:sz w:val="20"/>
          <w:szCs w:val="20"/>
          <w:lang w:val="es-ES"/>
        </w:rPr>
        <w:t>apartado,</w:t>
      </w:r>
      <w:r w:rsidRPr="61E90A62">
        <w:rPr>
          <w:b w:val="0"/>
          <w:bCs w:val="0"/>
          <w:i/>
          <w:iCs/>
          <w:color w:val="FF0000"/>
          <w:sz w:val="20"/>
          <w:szCs w:val="20"/>
          <w:lang w:val="es-ES"/>
        </w:rPr>
        <w:t xml:space="preserve"> la Empresa Social del Estado deberá describir detalladamente el proceso de conformación de los Equipos Básicos de Salud (EBS) implementados con los recursos de la resolución de interés. La descripción debe incluir el perfil profesional de cada EBS, verificando que se haya cumplido con la estructura mínima definida en el lineamiento: un auxiliar en enfermería, un profesional en psicología, un profesional en medicina, un profesional en enfermería, un agente comunitario o promotor de salud y</w:t>
      </w:r>
      <w:r w:rsidR="001B4DBE" w:rsidRPr="61E90A62">
        <w:rPr>
          <w:b w:val="0"/>
          <w:bCs w:val="0"/>
          <w:i/>
          <w:iCs/>
          <w:color w:val="FF0000"/>
          <w:sz w:val="20"/>
          <w:szCs w:val="20"/>
          <w:lang w:val="es-ES"/>
        </w:rPr>
        <w:t xml:space="preserve"> </w:t>
      </w:r>
      <w:r w:rsidRPr="61E90A62">
        <w:rPr>
          <w:b w:val="0"/>
          <w:bCs w:val="0"/>
          <w:i/>
          <w:iCs/>
          <w:color w:val="FF0000"/>
          <w:sz w:val="20"/>
          <w:szCs w:val="20"/>
          <w:lang w:val="es-ES"/>
        </w:rPr>
        <w:t>en caso de operar en territorios con población étnica, un agente de medicina ancestral o tradicional. En caso de no haber disponibilidad de alguno de estos perfiles, se deberá explicar las adaptaciones realizadas conforme a las excepciones permitidas, tales como la sustitución del profesional en psicología por un trabajador social con experiencia en salud mental, o la modificación del perfil de auxiliar por auxiliares en salud pública o promotores de salud.</w:t>
      </w:r>
    </w:p>
    <w:p w14:paraId="6FC2844E" w14:textId="53FE3CF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 xml:space="preserve"> </w:t>
      </w:r>
    </w:p>
    <w:p w14:paraId="72AA54FC" w14:textId="4A6A62D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De igual manera, se deberá precisar si se tuvo en cuenta la vinculación de talento humano perteneciente al mismo territorio o con experiencia en contextos comunitarios, y si la operación inició con una conformación parcial, detallando el avance progresivo hasta completar los equipos. También es necesario señalar si se contó con personal profesional desde la ESE para ejercer funciones de coordinación de los EBS, tal como lo recomienda el lineamiento y si se incorporaron ajustes en territorios rurales dispersos para optimizar la llegada de los equipos.</w:t>
      </w:r>
    </w:p>
    <w:p w14:paraId="536A46E0" w14:textId="0EFA32E1" w:rsidR="7C7078FA" w:rsidRPr="009D0270" w:rsidRDefault="004864CE" w:rsidP="00E83344">
      <w:pPr>
        <w:spacing w:after="0" w:line="240" w:lineRule="auto"/>
        <w:rPr>
          <w:rFonts w:ascii="Nunito Sans" w:hAnsi="Nunito Sans" w:cs="Arial"/>
          <w:sz w:val="24"/>
          <w:szCs w:val="24"/>
        </w:rPr>
      </w:pPr>
      <w:r w:rsidRPr="009D0270">
        <w:rPr>
          <w:rFonts w:ascii="Nunito Sans" w:hAnsi="Nunito Sans" w:cs="Arial"/>
          <w:sz w:val="24"/>
          <w:szCs w:val="24"/>
        </w:rPr>
        <w:t>Número Total de Equipos Básicos de Salud (EBS) conformados con el recurso:</w:t>
      </w:r>
    </w:p>
    <w:p w14:paraId="5EDCBAC4" w14:textId="352350B1" w:rsidR="2919DE5E" w:rsidRPr="009D0270" w:rsidRDefault="2919DE5E"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de Enfermería:</w:t>
      </w:r>
    </w:p>
    <w:p w14:paraId="02030253" w14:textId="02F229AA" w:rsidR="3B2D0076" w:rsidRPr="009D0270" w:rsidRDefault="3B2D0076"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Auxiliares de enfermería:</w:t>
      </w:r>
    </w:p>
    <w:p w14:paraId="21E062A8" w14:textId="211AE6E5" w:rsidR="3B2D0076" w:rsidRPr="009D0270" w:rsidRDefault="77D7B86F"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w:t>
      </w:r>
      <w:r w:rsidR="508A4A6E" w:rsidRPr="009D0270">
        <w:rPr>
          <w:rFonts w:ascii="Nunito Sans" w:hAnsi="Nunito Sans" w:cs="Arial"/>
          <w:sz w:val="24"/>
          <w:szCs w:val="24"/>
        </w:rPr>
        <w:t>Profesionales en Medicina</w:t>
      </w:r>
      <w:r w:rsidRPr="009D0270">
        <w:rPr>
          <w:rFonts w:ascii="Nunito Sans" w:hAnsi="Nunito Sans" w:cs="Arial"/>
          <w:sz w:val="24"/>
          <w:szCs w:val="24"/>
        </w:rPr>
        <w:t>:</w:t>
      </w:r>
    </w:p>
    <w:p w14:paraId="17D1267D" w14:textId="17C17072"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en </w:t>
      </w:r>
      <w:r w:rsidR="00C8313A" w:rsidRPr="009D0270">
        <w:rPr>
          <w:rFonts w:ascii="Nunito Sans" w:hAnsi="Nunito Sans" w:cs="Arial"/>
          <w:sz w:val="24"/>
          <w:szCs w:val="24"/>
        </w:rPr>
        <w:t>Psicología</w:t>
      </w:r>
      <w:r w:rsidRPr="009D0270">
        <w:rPr>
          <w:rFonts w:ascii="Nunito Sans" w:hAnsi="Nunito Sans" w:cs="Arial"/>
          <w:sz w:val="24"/>
          <w:szCs w:val="24"/>
        </w:rPr>
        <w:t>:</w:t>
      </w:r>
    </w:p>
    <w:p w14:paraId="5C579454" w14:textId="5D7C050D"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Perfiles Complementarios:</w:t>
      </w:r>
    </w:p>
    <w:p w14:paraId="7DD67C77" w14:textId="150F19F4" w:rsidR="0029085F" w:rsidRDefault="0029085F" w:rsidP="009D0270">
      <w:pPr>
        <w:pStyle w:val="Descripcin"/>
        <w:keepNext/>
        <w:spacing w:after="0" w:line="240" w:lineRule="auto"/>
        <w:rPr>
          <w:rFonts w:ascii="Nunito Sans" w:hAnsi="Nunito Sans"/>
          <w:b w:val="0"/>
          <w:bCs w:val="0"/>
          <w:color w:val="auto"/>
          <w:sz w:val="20"/>
          <w:szCs w:val="20"/>
        </w:rPr>
      </w:pPr>
    </w:p>
    <w:p w14:paraId="37AE3FE1" w14:textId="7F85FD17" w:rsidR="00242C08" w:rsidRPr="007620CB" w:rsidRDefault="1A041311"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3ED65701"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29CE10B0" w:rsidRPr="1DEED4CC">
        <w:rPr>
          <w:rFonts w:ascii="Nunito Sans" w:hAnsi="Nunito Sans"/>
          <w:b w:val="0"/>
          <w:bCs w:val="0"/>
          <w:color w:val="auto"/>
          <w:sz w:val="20"/>
          <w:szCs w:val="20"/>
        </w:rPr>
        <w:t>3</w:t>
      </w:r>
      <w:r w:rsidR="5B50BE4C" w:rsidRPr="1DEED4CC">
        <w:rPr>
          <w:rFonts w:ascii="Nunito Sans" w:hAnsi="Nunito Sans"/>
          <w:b w:val="0"/>
          <w:bCs w:val="0"/>
          <w:color w:val="auto"/>
          <w:sz w:val="20"/>
          <w:szCs w:val="20"/>
        </w:rPr>
        <w:t>.1.</w:t>
      </w:r>
      <w:r w:rsidR="29CE10B0" w:rsidRPr="1DEED4CC">
        <w:rPr>
          <w:rFonts w:ascii="Nunito Sans" w:hAnsi="Nunito Sans"/>
          <w:b w:val="0"/>
          <w:bCs w:val="0"/>
          <w:color w:val="auto"/>
          <w:sz w:val="20"/>
          <w:szCs w:val="20"/>
        </w:rPr>
        <w:t xml:space="preserve"> </w:t>
      </w:r>
      <w:r w:rsidRPr="1DEED4CC">
        <w:rPr>
          <w:rFonts w:ascii="Nunito Sans" w:hAnsi="Nunito Sans"/>
          <w:b w:val="0"/>
          <w:bCs w:val="0"/>
          <w:color w:val="auto"/>
          <w:sz w:val="20"/>
          <w:szCs w:val="20"/>
        </w:rPr>
        <w:t xml:space="preserve">Número de perfiles contratados para el municipio </w:t>
      </w:r>
      <w:r w:rsidRPr="1DEED4CC">
        <w:rPr>
          <w:rFonts w:ascii="Nunito Sans" w:hAnsi="Nunito Sans"/>
          <w:b w:val="0"/>
          <w:bCs w:val="0"/>
          <w:color w:val="EE0000"/>
          <w:sz w:val="20"/>
          <w:szCs w:val="20"/>
        </w:rPr>
        <w:t>&lt;Nombre del municipio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242C08" w:rsidRPr="007620CB" w14:paraId="5702C66D" w14:textId="77777777" w:rsidTr="00242C08">
        <w:trPr>
          <w:trHeight w:val="300"/>
          <w:jc w:val="center"/>
        </w:trPr>
        <w:tc>
          <w:tcPr>
            <w:tcW w:w="3330" w:type="dxa"/>
            <w:shd w:val="clear" w:color="auto" w:fill="32B4A5"/>
            <w:vAlign w:val="center"/>
          </w:tcPr>
          <w:p w14:paraId="2579264C" w14:textId="0E3C1871" w:rsidR="00242C08" w:rsidRPr="007620CB" w:rsidRDefault="00242C08"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Perfil</w:t>
            </w:r>
          </w:p>
        </w:tc>
        <w:tc>
          <w:tcPr>
            <w:tcW w:w="3044" w:type="dxa"/>
            <w:shd w:val="clear" w:color="auto" w:fill="32B4A5"/>
            <w:vAlign w:val="center"/>
          </w:tcPr>
          <w:p w14:paraId="33BEEDDA" w14:textId="61942828" w:rsidR="00242C08" w:rsidRPr="007620CB" w:rsidRDefault="008752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perfiles Contratados</w:t>
            </w:r>
          </w:p>
        </w:tc>
      </w:tr>
      <w:tr w:rsidR="00242C08" w:rsidRPr="007620CB" w14:paraId="7DB6DE8E" w14:textId="77777777" w:rsidTr="008752BD">
        <w:trPr>
          <w:trHeight w:val="300"/>
          <w:jc w:val="center"/>
        </w:trPr>
        <w:tc>
          <w:tcPr>
            <w:tcW w:w="3330" w:type="dxa"/>
            <w:shd w:val="clear" w:color="auto" w:fill="auto"/>
            <w:vAlign w:val="center"/>
          </w:tcPr>
          <w:p w14:paraId="2083198B" w14:textId="4DB7A751" w:rsidR="00242C08" w:rsidRPr="007620CB" w:rsidRDefault="008752BD" w:rsidP="009D0270">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Profesional en Enfermería</w:t>
            </w:r>
          </w:p>
        </w:tc>
        <w:tc>
          <w:tcPr>
            <w:tcW w:w="3044" w:type="dxa"/>
            <w:shd w:val="clear" w:color="auto" w:fill="auto"/>
            <w:vAlign w:val="center"/>
          </w:tcPr>
          <w:p w14:paraId="6077AA15" w14:textId="7E0FEC9A" w:rsidR="00242C08" w:rsidRPr="007620CB" w:rsidRDefault="008752BD" w:rsidP="009D0270">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4</w:t>
            </w:r>
          </w:p>
        </w:tc>
      </w:tr>
      <w:tr w:rsidR="00242C08" w:rsidRPr="007620CB" w14:paraId="115E8D6E" w14:textId="77777777" w:rsidTr="008752BD">
        <w:trPr>
          <w:trHeight w:val="300"/>
          <w:jc w:val="center"/>
        </w:trPr>
        <w:tc>
          <w:tcPr>
            <w:tcW w:w="3330" w:type="dxa"/>
            <w:shd w:val="clear" w:color="auto" w:fill="auto"/>
            <w:vAlign w:val="center"/>
          </w:tcPr>
          <w:p w14:paraId="6B84E04C" w14:textId="08E8345C" w:rsidR="00242C08" w:rsidRPr="007620CB" w:rsidRDefault="008752BD" w:rsidP="00242C08">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Auxiliares de enfermería</w:t>
            </w:r>
          </w:p>
        </w:tc>
        <w:tc>
          <w:tcPr>
            <w:tcW w:w="3044" w:type="dxa"/>
            <w:shd w:val="clear" w:color="auto" w:fill="auto"/>
            <w:vAlign w:val="center"/>
          </w:tcPr>
          <w:p w14:paraId="639DC768" w14:textId="2285EC1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16</w:t>
            </w:r>
          </w:p>
        </w:tc>
      </w:tr>
      <w:tr w:rsidR="00242C08" w:rsidRPr="007620CB" w14:paraId="5F157216" w14:textId="77777777" w:rsidTr="008752BD">
        <w:trPr>
          <w:trHeight w:val="300"/>
          <w:jc w:val="center"/>
        </w:trPr>
        <w:tc>
          <w:tcPr>
            <w:tcW w:w="3330" w:type="dxa"/>
            <w:shd w:val="clear" w:color="auto" w:fill="auto"/>
            <w:vAlign w:val="center"/>
          </w:tcPr>
          <w:p w14:paraId="73645F71" w14:textId="0D03B546"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Medicina</w:t>
            </w:r>
          </w:p>
        </w:tc>
        <w:tc>
          <w:tcPr>
            <w:tcW w:w="3044" w:type="dxa"/>
            <w:shd w:val="clear" w:color="auto" w:fill="auto"/>
            <w:vAlign w:val="center"/>
          </w:tcPr>
          <w:p w14:paraId="6CAE71E0" w14:textId="5232FA79" w:rsidR="00242C08" w:rsidRPr="007620CB" w:rsidRDefault="008752BD" w:rsidP="008752BD">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A87A4D" w14:textId="77777777" w:rsidTr="008752BD">
        <w:trPr>
          <w:trHeight w:val="300"/>
          <w:jc w:val="center"/>
        </w:trPr>
        <w:tc>
          <w:tcPr>
            <w:tcW w:w="3330" w:type="dxa"/>
            <w:shd w:val="clear" w:color="auto" w:fill="auto"/>
            <w:vAlign w:val="center"/>
          </w:tcPr>
          <w:p w14:paraId="052B088B" w14:textId="260AAA11" w:rsidR="00242C08" w:rsidRPr="007620CB" w:rsidRDefault="008752BD"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Psicología</w:t>
            </w:r>
          </w:p>
        </w:tc>
        <w:tc>
          <w:tcPr>
            <w:tcW w:w="3044" w:type="dxa"/>
            <w:shd w:val="clear" w:color="auto" w:fill="auto"/>
            <w:vAlign w:val="center"/>
          </w:tcPr>
          <w:p w14:paraId="5EF36CF9" w14:textId="08BFC94E"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6508F4" w14:textId="77777777" w:rsidTr="00071E09">
        <w:trPr>
          <w:trHeight w:val="170"/>
          <w:jc w:val="center"/>
        </w:trPr>
        <w:tc>
          <w:tcPr>
            <w:tcW w:w="3330" w:type="dxa"/>
            <w:shd w:val="clear" w:color="auto" w:fill="auto"/>
            <w:vAlign w:val="center"/>
          </w:tcPr>
          <w:p w14:paraId="54C6917B" w14:textId="009AD56F"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complementario</w:t>
            </w:r>
          </w:p>
        </w:tc>
        <w:tc>
          <w:tcPr>
            <w:tcW w:w="3044" w:type="dxa"/>
            <w:shd w:val="clear" w:color="auto" w:fill="auto"/>
            <w:vAlign w:val="center"/>
          </w:tcPr>
          <w:p w14:paraId="60C7ED34" w14:textId="06BF9C7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AE2F3B" w:rsidRPr="007620CB" w14:paraId="7A533803" w14:textId="77777777" w:rsidTr="00071E09">
        <w:trPr>
          <w:trHeight w:val="170"/>
          <w:jc w:val="center"/>
        </w:trPr>
        <w:tc>
          <w:tcPr>
            <w:tcW w:w="3330" w:type="dxa"/>
            <w:shd w:val="clear" w:color="auto" w:fill="auto"/>
            <w:vAlign w:val="center"/>
          </w:tcPr>
          <w:p w14:paraId="0DDA578D" w14:textId="1A1021F7" w:rsidR="00AE2F3B" w:rsidRPr="007620CB" w:rsidRDefault="00AC4D3A" w:rsidP="00242C08">
            <w:pPr>
              <w:spacing w:after="0" w:line="240" w:lineRule="auto"/>
              <w:jc w:val="center"/>
              <w:rPr>
                <w:rFonts w:ascii="Nunito Sans" w:eastAsia="Times New Roman" w:hAnsi="Nunito Sans" w:cs="Times New Roman"/>
                <w:sz w:val="20"/>
                <w:szCs w:val="20"/>
                <w:lang w:val="es-CO" w:eastAsia="es-CO"/>
                <w14:ligatures w14:val="none"/>
              </w:rPr>
            </w:pPr>
            <w:r>
              <w:rPr>
                <w:rFonts w:ascii="Nunito Sans" w:eastAsia="Times New Roman" w:hAnsi="Nunito Sans" w:cs="Times New Roman"/>
                <w:sz w:val="20"/>
                <w:szCs w:val="20"/>
                <w:lang w:val="es-CO" w:eastAsia="es-CO"/>
                <w14:ligatures w14:val="none"/>
              </w:rPr>
              <w:t>Otros perfiles: Como a</w:t>
            </w:r>
            <w:r w:rsidR="00971C42" w:rsidRPr="00971C42">
              <w:rPr>
                <w:rFonts w:ascii="Nunito Sans" w:eastAsia="Times New Roman" w:hAnsi="Nunito Sans" w:cs="Times New Roman"/>
                <w:sz w:val="20"/>
                <w:szCs w:val="20"/>
                <w:lang w:val="es-CO" w:eastAsia="es-CO"/>
                <w14:ligatures w14:val="none"/>
              </w:rPr>
              <w:t>gentes de medicina</w:t>
            </w:r>
            <w:r w:rsidR="00971C42">
              <w:rPr>
                <w:rFonts w:ascii="Nunito Sans" w:eastAsia="Times New Roman" w:hAnsi="Nunito Sans" w:cs="Times New Roman"/>
                <w:sz w:val="20"/>
                <w:szCs w:val="20"/>
                <w:lang w:val="es-CO" w:eastAsia="es-CO"/>
                <w14:ligatures w14:val="none"/>
              </w:rPr>
              <w:t xml:space="preserve"> a</w:t>
            </w:r>
            <w:r w:rsidR="00971C42" w:rsidRPr="00971C42">
              <w:rPr>
                <w:rFonts w:ascii="Nunito Sans" w:eastAsia="Times New Roman" w:hAnsi="Nunito Sans" w:cs="Times New Roman"/>
                <w:sz w:val="20"/>
                <w:szCs w:val="20"/>
                <w:lang w:val="es-CO" w:eastAsia="es-CO"/>
                <w14:ligatures w14:val="none"/>
              </w:rPr>
              <w:t>ncestral/tradicional</w:t>
            </w:r>
            <w:r w:rsidR="00A3253E">
              <w:rPr>
                <w:rFonts w:ascii="Nunito Sans" w:eastAsia="Times New Roman" w:hAnsi="Nunito Sans" w:cs="Times New Roman"/>
                <w:sz w:val="20"/>
                <w:szCs w:val="20"/>
                <w:lang w:val="es-CO" w:eastAsia="es-CO"/>
                <w14:ligatures w14:val="none"/>
              </w:rPr>
              <w:t>, parteras</w:t>
            </w:r>
            <w:r>
              <w:rPr>
                <w:rFonts w:ascii="Nunito Sans" w:eastAsia="Times New Roman" w:hAnsi="Nunito Sans" w:cs="Times New Roman"/>
                <w:sz w:val="20"/>
                <w:szCs w:val="20"/>
                <w:lang w:val="es-CO" w:eastAsia="es-CO"/>
                <w14:ligatures w14:val="none"/>
              </w:rPr>
              <w:t>…</w:t>
            </w:r>
          </w:p>
        </w:tc>
        <w:tc>
          <w:tcPr>
            <w:tcW w:w="3044" w:type="dxa"/>
            <w:shd w:val="clear" w:color="auto" w:fill="auto"/>
            <w:vAlign w:val="center"/>
          </w:tcPr>
          <w:p w14:paraId="0C5D820F" w14:textId="0681377B" w:rsidR="00AE2F3B" w:rsidRPr="007620CB" w:rsidRDefault="00971C42"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Pr>
                <w:rFonts w:ascii="Nunito Sans" w:eastAsia="Times New Roman" w:hAnsi="Nunito Sans" w:cs="Times New Roman"/>
                <w:i/>
                <w:iCs/>
                <w:color w:val="000000" w:themeColor="text1"/>
                <w:sz w:val="20"/>
                <w:szCs w:val="20"/>
                <w:lang w:val="es-CO" w:eastAsia="es-CO"/>
              </w:rPr>
              <w:t>N</w:t>
            </w:r>
          </w:p>
        </w:tc>
      </w:tr>
    </w:tbl>
    <w:p w14:paraId="50A001FD" w14:textId="77777777" w:rsidR="00242C08" w:rsidRPr="007620CB" w:rsidRDefault="00242C08" w:rsidP="00242C08">
      <w:pPr>
        <w:spacing w:after="0" w:line="240" w:lineRule="auto"/>
        <w:rPr>
          <w:rFonts w:ascii="Nunito Sans" w:eastAsia="Calibri" w:hAnsi="Nunito Sans" w:cs="Calibri"/>
          <w:sz w:val="20"/>
          <w:szCs w:val="20"/>
        </w:rPr>
      </w:pPr>
    </w:p>
    <w:p w14:paraId="77F8251F" w14:textId="472599EE" w:rsidR="008752BD" w:rsidRPr="00C8313A" w:rsidRDefault="08BC2BA3" w:rsidP="261AB371">
      <w:pPr>
        <w:pStyle w:val="Descripcin"/>
        <w:keepNext/>
        <w:jc w:val="both"/>
        <w:rPr>
          <w:rFonts w:ascii="Nunito Sans" w:eastAsia="Nunito Sans" w:hAnsi="Nunito Sans" w:cs="Nunito Sans"/>
          <w:b w:val="0"/>
          <w:bCs w:val="0"/>
          <w:i/>
          <w:iCs/>
          <w:color w:val="FF0000"/>
          <w:sz w:val="20"/>
          <w:szCs w:val="20"/>
        </w:rPr>
      </w:pPr>
      <w:r w:rsidRPr="00C8313A">
        <w:rPr>
          <w:rFonts w:ascii="Nunito Sans" w:hAnsi="Nunito Sans"/>
          <w:b w:val="0"/>
          <w:bCs w:val="0"/>
          <w:i/>
          <w:iCs/>
          <w:color w:val="FF0000"/>
          <w:sz w:val="20"/>
          <w:szCs w:val="20"/>
        </w:rPr>
        <w:lastRenderedPageBreak/>
        <w:t>Tras cada tabla de perfiles, se debe incluir una explicación del número de profesionales</w:t>
      </w:r>
      <w:r w:rsidR="0B76EAF5" w:rsidRPr="00C8313A">
        <w:rPr>
          <w:rFonts w:ascii="Nunito Sans" w:hAnsi="Nunito Sans"/>
          <w:b w:val="0"/>
          <w:bCs w:val="0"/>
          <w:i/>
          <w:iCs/>
          <w:color w:val="FF0000"/>
          <w:sz w:val="20"/>
          <w:szCs w:val="20"/>
        </w:rPr>
        <w:t xml:space="preserve"> por cada municipio</w:t>
      </w:r>
      <w:r w:rsidRPr="00C8313A">
        <w:rPr>
          <w:rFonts w:ascii="Nunito Sans" w:hAnsi="Nunito Sans"/>
          <w:b w:val="0"/>
          <w:bCs w:val="0"/>
          <w:i/>
          <w:iCs/>
          <w:color w:val="FF0000"/>
          <w:sz w:val="20"/>
          <w:szCs w:val="20"/>
        </w:rPr>
        <w:t>. Por ejemplo: “Se vincularon perfiles complementarios al equipo de salud con el fin de responder a necesidades específicas identificadas en los análisis territoriales de situación en salud. En total, se contrataron [número total] profesionales adicionales, distribuidos así: [N] nutricionistas, [N] odontólogos y [N] agentes de medicina ancestral/tradicional. La selección de estos perfiles respondió a la priorización de problemáticas específicas como [mencionar brevemente las necesidades identificadas: por ejemplo, desnutrición infantil, baja cobertura en salud oral, necesidad de abordajes interculturales en comunidades étnicas, etc.], ev</w:t>
      </w:r>
      <w:r w:rsidRPr="00C8313A">
        <w:rPr>
          <w:rFonts w:ascii="Nunito Sans" w:eastAsia="Nunito Sans" w:hAnsi="Nunito Sans" w:cs="Nunito Sans"/>
          <w:b w:val="0"/>
          <w:bCs w:val="0"/>
          <w:i/>
          <w:iCs/>
          <w:color w:val="FF0000"/>
          <w:sz w:val="20"/>
          <w:szCs w:val="20"/>
        </w:rPr>
        <w:t>idenciadas en los indicadores de salud del territorio.”</w:t>
      </w:r>
    </w:p>
    <w:p w14:paraId="52DAB307" w14:textId="3146D0C3" w:rsidR="00D74CBD" w:rsidRPr="00C8313A" w:rsidRDefault="76488C6B" w:rsidP="00886A61">
      <w:pPr>
        <w:spacing w:after="0" w:line="240" w:lineRule="auto"/>
        <w:jc w:val="both"/>
        <w:rPr>
          <w:rFonts w:ascii="Nunito Sans" w:eastAsia="Nunito Sans" w:hAnsi="Nunito Sans" w:cs="Nunito Sans"/>
          <w:color w:val="EE0000"/>
          <w:sz w:val="20"/>
          <w:szCs w:val="20"/>
        </w:rPr>
      </w:pPr>
      <w:r w:rsidRPr="1DEED4CC">
        <w:rPr>
          <w:rFonts w:ascii="Nunito Sans" w:eastAsia="Nunito Sans" w:hAnsi="Nunito Sans" w:cs="Nunito Sans"/>
          <w:color w:val="EE0000"/>
          <w:sz w:val="20"/>
          <w:szCs w:val="20"/>
        </w:rPr>
        <w:t xml:space="preserve">Incluir tantas tablas como municipios donde opero con el recurso asignado por la resolución de </w:t>
      </w:r>
      <w:r w:rsidR="3428EEA8" w:rsidRPr="1DEED4CC">
        <w:rPr>
          <w:rFonts w:ascii="Nunito Sans" w:eastAsia="Nunito Sans" w:hAnsi="Nunito Sans" w:cs="Nunito Sans"/>
          <w:color w:val="EE0000"/>
          <w:sz w:val="20"/>
          <w:szCs w:val="20"/>
        </w:rPr>
        <w:t>interés</w:t>
      </w:r>
      <w:r w:rsidR="3208721B" w:rsidRPr="1DEED4CC">
        <w:rPr>
          <w:rFonts w:ascii="Nunito Sans" w:eastAsia="Nunito Sans" w:hAnsi="Nunito Sans" w:cs="Nunito Sans"/>
          <w:color w:val="EE0000"/>
          <w:sz w:val="20"/>
          <w:szCs w:val="20"/>
        </w:rPr>
        <w:t xml:space="preserve"> </w:t>
      </w:r>
    </w:p>
    <w:p w14:paraId="4CEE5D99" w14:textId="7AB08F9C" w:rsidR="1DEED4CC" w:rsidRDefault="1DEED4CC" w:rsidP="1DEED4CC">
      <w:pPr>
        <w:spacing w:after="0" w:line="240" w:lineRule="auto"/>
        <w:jc w:val="both"/>
        <w:rPr>
          <w:rFonts w:ascii="Nunito Sans" w:eastAsia="Nunito Sans" w:hAnsi="Nunito Sans" w:cs="Nunito Sans"/>
          <w:color w:val="EE0000"/>
          <w:sz w:val="20"/>
          <w:szCs w:val="20"/>
        </w:rPr>
      </w:pPr>
    </w:p>
    <w:p w14:paraId="5C274B15" w14:textId="38D36974" w:rsidR="004746E7" w:rsidRPr="00AB6C5B" w:rsidRDefault="7B06FBE5" w:rsidP="1DEED4CC">
      <w:pPr>
        <w:pStyle w:val="TituloMSPS2"/>
        <w:numPr>
          <w:ilvl w:val="0"/>
          <w:numId w:val="0"/>
        </w:numPr>
        <w:rPr>
          <w:lang w:val="es-CO"/>
        </w:rPr>
      </w:pPr>
      <w:r w:rsidRPr="00AB6C5B">
        <w:rPr>
          <w:lang w:val="es-CO"/>
        </w:rPr>
        <w:t xml:space="preserve">3.4 </w:t>
      </w:r>
      <w:r w:rsidR="4C41BBF1" w:rsidRPr="00AB6C5B">
        <w:rPr>
          <w:lang w:val="es-CO"/>
        </w:rPr>
        <w:t>Operación</w:t>
      </w:r>
    </w:p>
    <w:p w14:paraId="1F82640B" w14:textId="3CEA7AE5" w:rsidR="00D74CBD" w:rsidRPr="00C8313A" w:rsidRDefault="00D26DFF" w:rsidP="00D26DFF">
      <w:pPr>
        <w:spacing w:after="0" w:line="240" w:lineRule="auto"/>
        <w:jc w:val="both"/>
        <w:rPr>
          <w:rFonts w:ascii="Nunito Sans" w:hAnsi="Nunito Sans" w:cs="Arial"/>
          <w:i/>
          <w:color w:val="EE0000"/>
          <w:sz w:val="20"/>
          <w:szCs w:val="20"/>
        </w:rPr>
      </w:pPr>
      <w:r w:rsidRPr="00C8313A">
        <w:rPr>
          <w:rFonts w:ascii="Nunito Sans" w:hAnsi="Nunito Sans" w:cs="Arial"/>
          <w:i/>
          <w:iCs/>
          <w:color w:val="EE0000"/>
          <w:sz w:val="20"/>
          <w:szCs w:val="20"/>
        </w:rPr>
        <w:t xml:space="preserve">la Empresa Social del Estado deberá describir de manera clara y concreta cómo se desarrolló la operación de los Equipos Básicos de Salud (EBS) con los recursos de la resolución de interés. Se deberá explicar el despliegue del Plan de Cuidado Primario (PCP), detallando las acciones realizadas en visitas domiciliarias, la identificación de procesos cuidadores y </w:t>
      </w:r>
      <w:proofErr w:type="spellStart"/>
      <w:r w:rsidRPr="00C8313A">
        <w:rPr>
          <w:rFonts w:ascii="Nunito Sans" w:hAnsi="Nunito Sans" w:cs="Arial"/>
          <w:i/>
          <w:iCs/>
          <w:color w:val="EE0000"/>
          <w:sz w:val="20"/>
          <w:szCs w:val="20"/>
        </w:rPr>
        <w:t>deteriorantes</w:t>
      </w:r>
      <w:proofErr w:type="spellEnd"/>
      <w:r w:rsidRPr="00C8313A">
        <w:rPr>
          <w:rFonts w:ascii="Nunito Sans" w:hAnsi="Nunito Sans" w:cs="Arial"/>
          <w:i/>
          <w:iCs/>
          <w:color w:val="EE0000"/>
          <w:sz w:val="20"/>
          <w:szCs w:val="20"/>
        </w:rPr>
        <w:t>, la concertación del PCP con familias e individuos, la definición de logros en salud, el manejo de alertas inmediatas, el desarrollo de intervenciones individuales y colectivas, la gestión del aseguramiento, la articulación con la red de servicios para garantizar la atención, la vigilancia en salud pública y la coordinación intersectorial. También debe describirse cómo se organizó la operación territorial, incluyendo criterios de priorización, frecuencia de visitas, cronogramas de recorridos, mecanismos de coordinación y seguimiento, así como los espacios de autoevaluación y coevaluación realizados para ajustes operativos. Toda esta información debe guardar coherencia con los lineamientos establecidos en los apartados 5.3.1, 5.3.2 y 5.4.1 y sustentarse con los documentos técnicos respectivos.</w:t>
      </w:r>
    </w:p>
    <w:p w14:paraId="6A714811" w14:textId="4755DF4E" w:rsidR="7FD88AA2" w:rsidRDefault="7FD88AA2" w:rsidP="7FD88AA2">
      <w:pPr>
        <w:spacing w:after="0" w:line="360" w:lineRule="auto"/>
        <w:rPr>
          <w:rFonts w:ascii="Nunito Sans" w:hAnsi="Nunito Sans" w:cs="Arial"/>
          <w:sz w:val="24"/>
          <w:szCs w:val="24"/>
        </w:rPr>
      </w:pPr>
    </w:p>
    <w:p w14:paraId="6844C838" w14:textId="776DA145" w:rsidR="00D74CBD" w:rsidRPr="007620CB" w:rsidRDefault="6A5850B5"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5D6BD2C"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515F1F0E" w:rsidRPr="1DEED4CC">
        <w:rPr>
          <w:rFonts w:ascii="Nunito Sans" w:hAnsi="Nunito Sans"/>
          <w:b w:val="0"/>
          <w:bCs w:val="0"/>
          <w:color w:val="auto"/>
          <w:sz w:val="20"/>
          <w:szCs w:val="20"/>
        </w:rPr>
        <w:t>4</w:t>
      </w:r>
      <w:r w:rsidRPr="1DEED4CC">
        <w:rPr>
          <w:rFonts w:ascii="Nunito Sans" w:hAnsi="Nunito Sans"/>
          <w:b w:val="0"/>
          <w:bCs w:val="0"/>
          <w:color w:val="auto"/>
          <w:sz w:val="20"/>
          <w:szCs w:val="20"/>
        </w:rPr>
        <w:t>. Adscripción de EBS por municipio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6"/>
        <w:gridCol w:w="1274"/>
        <w:gridCol w:w="1512"/>
        <w:gridCol w:w="1497"/>
        <w:gridCol w:w="1493"/>
      </w:tblGrid>
      <w:tr w:rsidR="00D74CBD" w:rsidRPr="007620CB" w14:paraId="69DB2296" w14:textId="77777777" w:rsidTr="3A26033E">
        <w:trPr>
          <w:trHeight w:val="300"/>
          <w:jc w:val="center"/>
        </w:trPr>
        <w:tc>
          <w:tcPr>
            <w:tcW w:w="1526" w:type="dxa"/>
            <w:shd w:val="clear" w:color="auto" w:fill="32B4A5"/>
            <w:vAlign w:val="center"/>
          </w:tcPr>
          <w:p w14:paraId="31C1FE76"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Municipio</w:t>
            </w:r>
          </w:p>
        </w:tc>
        <w:tc>
          <w:tcPr>
            <w:tcW w:w="1526" w:type="dxa"/>
            <w:shd w:val="clear" w:color="auto" w:fill="32B4A5"/>
            <w:vAlign w:val="center"/>
          </w:tcPr>
          <w:p w14:paraId="7A4BC0D7"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EBS conformo y operó*</w:t>
            </w:r>
          </w:p>
        </w:tc>
        <w:tc>
          <w:tcPr>
            <w:tcW w:w="1274" w:type="dxa"/>
            <w:shd w:val="clear" w:color="auto" w:fill="32B4A5"/>
          </w:tcPr>
          <w:p w14:paraId="4731FF5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Calibri"/>
                <w:b/>
                <w:bCs/>
                <w:color w:val="FFFFFF" w:themeColor="background1"/>
                <w:sz w:val="20"/>
                <w:szCs w:val="20"/>
                <w:lang w:eastAsia="es-CO"/>
              </w:rPr>
              <w:t>Tiempo promedio de operación en meses</w:t>
            </w:r>
          </w:p>
        </w:tc>
        <w:tc>
          <w:tcPr>
            <w:tcW w:w="1512" w:type="dxa"/>
            <w:shd w:val="clear" w:color="auto" w:fill="32B4A5"/>
            <w:vAlign w:val="center"/>
          </w:tcPr>
          <w:p w14:paraId="641DF44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Cuantos EBS adscribió a un territorio en </w:t>
            </w:r>
          </w:p>
          <w:p w14:paraId="6C31977E"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SI-APS**</w:t>
            </w:r>
          </w:p>
        </w:tc>
        <w:tc>
          <w:tcPr>
            <w:tcW w:w="1497" w:type="dxa"/>
            <w:shd w:val="clear" w:color="auto" w:fill="32B4A5"/>
            <w:vAlign w:val="center"/>
          </w:tcPr>
          <w:p w14:paraId="458DAA1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en salud contrato con el recurso</w:t>
            </w:r>
          </w:p>
        </w:tc>
        <w:tc>
          <w:tcPr>
            <w:tcW w:w="1493" w:type="dxa"/>
            <w:shd w:val="clear" w:color="auto" w:fill="32B4A5"/>
            <w:vAlign w:val="center"/>
          </w:tcPr>
          <w:p w14:paraId="66C3352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de salud registro en SI-APS</w:t>
            </w:r>
          </w:p>
        </w:tc>
      </w:tr>
      <w:tr w:rsidR="00D74CBD" w:rsidRPr="007620CB" w14:paraId="2011F8F2" w14:textId="77777777" w:rsidTr="3A26033E">
        <w:trPr>
          <w:trHeight w:val="300"/>
          <w:jc w:val="center"/>
        </w:trPr>
        <w:tc>
          <w:tcPr>
            <w:tcW w:w="1526" w:type="dxa"/>
            <w:shd w:val="clear" w:color="auto" w:fill="auto"/>
            <w:vAlign w:val="center"/>
          </w:tcPr>
          <w:p w14:paraId="16CAB348"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1</w:t>
            </w:r>
          </w:p>
        </w:tc>
        <w:tc>
          <w:tcPr>
            <w:tcW w:w="1526" w:type="dxa"/>
            <w:shd w:val="clear" w:color="auto" w:fill="auto"/>
            <w:vAlign w:val="center"/>
          </w:tcPr>
          <w:p w14:paraId="794C7C0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63E7B66"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2610B8B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6A8B3B5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7A6F6F6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D9A9D6F" w14:textId="77777777" w:rsidTr="3A26033E">
        <w:trPr>
          <w:trHeight w:val="300"/>
          <w:jc w:val="center"/>
        </w:trPr>
        <w:tc>
          <w:tcPr>
            <w:tcW w:w="1526" w:type="dxa"/>
            <w:shd w:val="clear" w:color="auto" w:fill="auto"/>
            <w:vAlign w:val="center"/>
          </w:tcPr>
          <w:p w14:paraId="6C8821AB"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2</w:t>
            </w:r>
          </w:p>
        </w:tc>
        <w:tc>
          <w:tcPr>
            <w:tcW w:w="1526" w:type="dxa"/>
            <w:shd w:val="clear" w:color="auto" w:fill="auto"/>
            <w:vAlign w:val="center"/>
          </w:tcPr>
          <w:p w14:paraId="3D80A172"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ABE63DD"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4509D9C5"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25F4352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24A80A2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287A836" w14:textId="77777777" w:rsidTr="3A26033E">
        <w:trPr>
          <w:trHeight w:val="300"/>
          <w:jc w:val="center"/>
        </w:trPr>
        <w:tc>
          <w:tcPr>
            <w:tcW w:w="1526" w:type="dxa"/>
            <w:shd w:val="clear" w:color="auto" w:fill="auto"/>
            <w:vAlign w:val="center"/>
          </w:tcPr>
          <w:p w14:paraId="0F96A3AA" w14:textId="77777777" w:rsidR="00D74CBD" w:rsidRPr="007620CB" w:rsidRDefault="28A65016" w:rsidP="3A26033E">
            <w:pPr>
              <w:spacing w:after="0" w:line="240" w:lineRule="auto"/>
              <w:jc w:val="center"/>
              <w:rPr>
                <w:rFonts w:ascii="Nunito Sans" w:eastAsia="Times New Roman" w:hAnsi="Nunito Sans" w:cs="Times New Roman"/>
                <w:i/>
                <w:iCs/>
                <w:color w:val="EE0000"/>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526" w:type="dxa"/>
            <w:shd w:val="clear" w:color="auto" w:fill="auto"/>
            <w:vAlign w:val="center"/>
          </w:tcPr>
          <w:p w14:paraId="2111594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319B765A"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341827F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1DC1532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CA073D0"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1B147926" w14:textId="77777777" w:rsidTr="3A26033E">
        <w:trPr>
          <w:trHeight w:val="300"/>
          <w:jc w:val="center"/>
        </w:trPr>
        <w:tc>
          <w:tcPr>
            <w:tcW w:w="1526" w:type="dxa"/>
            <w:shd w:val="clear" w:color="auto" w:fill="auto"/>
            <w:vAlign w:val="center"/>
          </w:tcPr>
          <w:p w14:paraId="394CFB8E" w14:textId="77777777" w:rsidR="00D74CBD" w:rsidRPr="007620CB" w:rsidRDefault="00D74CBD">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526" w:type="dxa"/>
            <w:shd w:val="clear" w:color="auto" w:fill="auto"/>
            <w:vAlign w:val="center"/>
          </w:tcPr>
          <w:p w14:paraId="595B4B8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1E6E5FA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0B59489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7B41988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E8623B4"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bl>
    <w:p w14:paraId="7B786897" w14:textId="392CBC46"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22784B7" w:rsidRPr="007620CB">
        <w:rPr>
          <w:rFonts w:ascii="Nunito Sans" w:hAnsi="Nunito Sans"/>
          <w:sz w:val="20"/>
          <w:szCs w:val="20"/>
        </w:rPr>
        <w:t>R</w:t>
      </w:r>
      <w:r w:rsidRPr="007620CB">
        <w:rPr>
          <w:rFonts w:ascii="Nunito Sans" w:hAnsi="Nunito Sans"/>
          <w:sz w:val="20"/>
          <w:szCs w:val="20"/>
        </w:rPr>
        <w:t>eportar exclusivamente los EBS beneficiados por el recurso de la resolución de interés.</w:t>
      </w:r>
    </w:p>
    <w:p w14:paraId="55515520" w14:textId="1015B11A"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0CB5074" w:rsidRPr="007620CB">
        <w:rPr>
          <w:rFonts w:ascii="Nunito Sans" w:hAnsi="Nunito Sans"/>
          <w:sz w:val="20"/>
          <w:szCs w:val="20"/>
        </w:rPr>
        <w:t xml:space="preserve">Adscripción se refiere al registro </w:t>
      </w:r>
      <w:r w:rsidR="134B7F43" w:rsidRPr="007620CB">
        <w:rPr>
          <w:rFonts w:ascii="Nunito Sans" w:hAnsi="Nunito Sans"/>
          <w:sz w:val="20"/>
          <w:szCs w:val="20"/>
        </w:rPr>
        <w:t>SI-APS</w:t>
      </w:r>
      <w:r w:rsidR="4E732D51" w:rsidRPr="007620CB">
        <w:rPr>
          <w:rFonts w:ascii="Nunito Sans" w:hAnsi="Nunito Sans"/>
          <w:sz w:val="20"/>
          <w:szCs w:val="20"/>
        </w:rPr>
        <w:t xml:space="preserve"> de los EBS y talento humano</w:t>
      </w:r>
    </w:p>
    <w:p w14:paraId="2C3B9899" w14:textId="77777777" w:rsidR="00D74CBD" w:rsidRPr="009D0270" w:rsidRDefault="00D74CBD" w:rsidP="00D74CBD">
      <w:pPr>
        <w:spacing w:after="0" w:line="240" w:lineRule="auto"/>
        <w:rPr>
          <w:rFonts w:ascii="Nunito Sans" w:eastAsia="Calibri" w:hAnsi="Nunito Sans" w:cs="Calibri"/>
          <w:sz w:val="24"/>
          <w:szCs w:val="24"/>
        </w:rPr>
      </w:pPr>
    </w:p>
    <w:p w14:paraId="3AA43E1B" w14:textId="056EA4CD" w:rsidR="0C878AE4" w:rsidRPr="00C8313A" w:rsidRDefault="4E732D51" w:rsidP="278A9EFF">
      <w:pPr>
        <w:jc w:val="both"/>
        <w:rPr>
          <w:rFonts w:ascii="Nunito Sans" w:eastAsia="Nunito Sans" w:hAnsi="Nunito Sans" w:cs="Nunito Sans"/>
          <w:i/>
          <w:color w:val="FF0000"/>
          <w:sz w:val="20"/>
          <w:szCs w:val="20"/>
        </w:rPr>
      </w:pPr>
      <w:r w:rsidRPr="00C8313A">
        <w:rPr>
          <w:rFonts w:ascii="Nunito Sans" w:hAnsi="Nunito Sans"/>
          <w:i/>
          <w:color w:val="FF0000"/>
          <w:sz w:val="20"/>
          <w:szCs w:val="20"/>
        </w:rPr>
        <w:t xml:space="preserve">Por favor anexe el cronograma mensual de despliegue territorial, adjunto </w:t>
      </w:r>
      <w:r w:rsidR="31E58111" w:rsidRPr="00C8313A">
        <w:rPr>
          <w:rFonts w:ascii="Nunito Sans" w:hAnsi="Nunito Sans"/>
          <w:i/>
          <w:color w:val="FF0000"/>
          <w:sz w:val="20"/>
          <w:szCs w:val="20"/>
        </w:rPr>
        <w:t xml:space="preserve">con la </w:t>
      </w:r>
      <w:r w:rsidR="5F96738E" w:rsidRPr="00C8313A">
        <w:rPr>
          <w:rFonts w:ascii="Nunito Sans" w:hAnsi="Nunito Sans"/>
          <w:i/>
          <w:color w:val="FF0000"/>
          <w:sz w:val="20"/>
          <w:szCs w:val="20"/>
        </w:rPr>
        <w:t>gráfica</w:t>
      </w:r>
      <w:r w:rsidR="3FD0DD62" w:rsidRPr="00C8313A">
        <w:rPr>
          <w:rFonts w:ascii="Nunito Sans" w:hAnsi="Nunito Sans"/>
          <w:i/>
          <w:color w:val="FF0000"/>
          <w:sz w:val="20"/>
          <w:szCs w:val="20"/>
        </w:rPr>
        <w:t xml:space="preserve"> </w:t>
      </w:r>
      <w:r w:rsidR="31E58111" w:rsidRPr="00C8313A">
        <w:rPr>
          <w:rFonts w:ascii="Nunito Sans" w:hAnsi="Nunito Sans"/>
          <w:i/>
          <w:color w:val="FF0000"/>
          <w:sz w:val="20"/>
          <w:szCs w:val="20"/>
        </w:rPr>
        <w:t xml:space="preserve">de Gantt, </w:t>
      </w:r>
      <w:r w:rsidR="31E58111" w:rsidRPr="00C8313A">
        <w:rPr>
          <w:rFonts w:ascii="Nunito Sans" w:eastAsia="Nunito Sans" w:hAnsi="Nunito Sans" w:cs="Nunito Sans"/>
          <w:i/>
          <w:color w:val="FF0000"/>
          <w:sz w:val="20"/>
          <w:szCs w:val="20"/>
        </w:rPr>
        <w:t>que muestre los tiempos de operación por cada EBS conformado</w:t>
      </w:r>
      <w:r w:rsidR="09DA362A" w:rsidRPr="00C8313A">
        <w:rPr>
          <w:rFonts w:ascii="Nunito Sans" w:eastAsia="Nunito Sans" w:hAnsi="Nunito Sans" w:cs="Nunito Sans"/>
          <w:i/>
          <w:color w:val="FF0000"/>
          <w:sz w:val="20"/>
          <w:szCs w:val="20"/>
        </w:rPr>
        <w:t xml:space="preserve"> en los municipios beneficiarios del recurso. </w:t>
      </w:r>
    </w:p>
    <w:p w14:paraId="62828CEA" w14:textId="36F365BC" w:rsidR="3C24C943" w:rsidRPr="00AB6C5B" w:rsidRDefault="04F35DAD" w:rsidP="1DEED4CC">
      <w:pPr>
        <w:pStyle w:val="TituloMSPS2"/>
        <w:numPr>
          <w:ilvl w:val="0"/>
          <w:numId w:val="0"/>
        </w:numPr>
        <w:rPr>
          <w:lang w:val="es-CO"/>
        </w:rPr>
      </w:pPr>
      <w:r w:rsidRPr="00AB6C5B">
        <w:rPr>
          <w:lang w:val="es-CO"/>
        </w:rPr>
        <w:t xml:space="preserve">3.5 </w:t>
      </w:r>
      <w:r w:rsidR="62584C42" w:rsidRPr="00AB6C5B">
        <w:rPr>
          <w:lang w:val="es-CO"/>
        </w:rPr>
        <w:t>Plan de fortalecimiento de capacidades</w:t>
      </w:r>
    </w:p>
    <w:p w14:paraId="476617EF" w14:textId="2AEE14E3"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En este apartado, la ESE deberá reportar de forma concisa y detallada el Plan de Fortalecimiento de Capacidades desarrollado para los Equipos Básicos de Salud (EBS), en articulación con la entidad territorial. Deberá describirse en qué consistió el plan, los temas priorizados, los responsables de su implementación y la periodicidad de los espacios de fortalecimiento (talleres, sesiones técnicas, jornadas de capacitación, etc.).</w:t>
      </w:r>
    </w:p>
    <w:p w14:paraId="4BCA3EE4" w14:textId="7B27FA3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 xml:space="preserve">Se deben especificar las competencias abordadas de acuerdo con los perfiles que integran los EBS (técnicos, profesionales y comunitarios), en función de las necesidades identificadas en el territorio y las exigencias para el despliegue del Plan de Cuidado Primario. Asimismo, debe indicarse si se fortalecieron capacidades relacionadas con los enfoques diferenciales y de derechos, vigilancia comunitaria, gestión del riesgo en salud, concertación con comunidades, identificación de procesos cuidadores y </w:t>
      </w:r>
      <w:proofErr w:type="spellStart"/>
      <w:r w:rsidRPr="35C2AA00">
        <w:rPr>
          <w:rFonts w:ascii="Nunito Sans" w:eastAsia="Nunito Sans" w:hAnsi="Nunito Sans" w:cs="Nunito Sans"/>
          <w:i/>
          <w:color w:val="FF0000"/>
          <w:sz w:val="20"/>
          <w:szCs w:val="20"/>
        </w:rPr>
        <w:t>deteriorantes</w:t>
      </w:r>
      <w:proofErr w:type="spellEnd"/>
      <w:r w:rsidRPr="35C2AA00">
        <w:rPr>
          <w:rFonts w:ascii="Nunito Sans" w:eastAsia="Nunito Sans" w:hAnsi="Nunito Sans" w:cs="Nunito Sans"/>
          <w:i/>
          <w:color w:val="FF0000"/>
          <w:sz w:val="20"/>
          <w:szCs w:val="20"/>
        </w:rPr>
        <w:t>, así como trabajo en red y articulación intersectorial.</w:t>
      </w:r>
    </w:p>
    <w:p w14:paraId="46605100" w14:textId="18C6C62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Se deberá anexar la evidencia que respalde la implementación del plan, incluyendo cronogramas de ejecución, presentaciones utilizadas, listas de asistencia firmadas, fotografías de las jornadas realizadas y demás soportes disponibles. En caso de no haberse ejecutado un plan formal, se deberá justificar expresamente y describir cualquier acción parcial o aislada que haya contribuido al desarrollo de capacidades del talento humano en el marco del proceso de alistamiento y operación de los EBS.</w:t>
      </w:r>
    </w:p>
    <w:p w14:paraId="4F52DF36" w14:textId="0BFD3675" w:rsidR="00693114" w:rsidRPr="007620CB" w:rsidRDefault="2927113F" w:rsidP="00693114">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5B3CAB6D" w:rsidRPr="1DEED4CC">
        <w:rPr>
          <w:rFonts w:ascii="Nunito Sans" w:hAnsi="Nunito Sans"/>
          <w:b w:val="0"/>
          <w:bCs w:val="0"/>
          <w:color w:val="auto"/>
          <w:sz w:val="20"/>
          <w:szCs w:val="20"/>
        </w:rPr>
        <w:t>3</w:t>
      </w:r>
      <w:r w:rsidR="52FB7A78" w:rsidRPr="1DEED4CC">
        <w:rPr>
          <w:rFonts w:ascii="Nunito Sans" w:hAnsi="Nunito Sans"/>
          <w:b w:val="0"/>
          <w:bCs w:val="0"/>
          <w:color w:val="auto"/>
          <w:sz w:val="20"/>
          <w:szCs w:val="20"/>
        </w:rPr>
        <w:t>.</w:t>
      </w:r>
      <w:r w:rsidR="0D279E13" w:rsidRPr="1DEED4CC">
        <w:rPr>
          <w:rFonts w:ascii="Nunito Sans" w:hAnsi="Nunito Sans"/>
          <w:b w:val="0"/>
          <w:bCs w:val="0"/>
          <w:color w:val="auto"/>
          <w:sz w:val="20"/>
          <w:szCs w:val="20"/>
        </w:rPr>
        <w:t>5</w:t>
      </w:r>
      <w:r w:rsidRPr="1DEED4CC">
        <w:rPr>
          <w:rFonts w:ascii="Nunito Sans" w:hAnsi="Nunito Sans"/>
          <w:b w:val="0"/>
          <w:bCs w:val="0"/>
          <w:color w:val="auto"/>
          <w:sz w:val="20"/>
          <w:szCs w:val="20"/>
        </w:rPr>
        <w:t xml:space="preserve">. </w:t>
      </w:r>
      <w:r w:rsidR="34C107C2" w:rsidRPr="1DEED4CC">
        <w:rPr>
          <w:rFonts w:ascii="Nunito Sans" w:hAnsi="Nunito Sans"/>
          <w:b w:val="0"/>
          <w:bCs w:val="0"/>
          <w:color w:val="auto"/>
          <w:sz w:val="20"/>
          <w:szCs w:val="20"/>
        </w:rPr>
        <w:t>Tabla resumen plan de fortalecimiento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7008D2" w:rsidRPr="007620CB" w14:paraId="27EA0514" w14:textId="77777777" w:rsidTr="5A9E988B">
        <w:trPr>
          <w:trHeight w:val="300"/>
          <w:jc w:val="center"/>
        </w:trPr>
        <w:tc>
          <w:tcPr>
            <w:tcW w:w="3330" w:type="dxa"/>
            <w:shd w:val="clear" w:color="auto" w:fill="32B4A5"/>
            <w:vAlign w:val="center"/>
          </w:tcPr>
          <w:p w14:paraId="51211E23" w14:textId="5AB003C4"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Pr>
                <w:rFonts w:ascii="Nunito Sans" w:eastAsia="Times New Roman" w:hAnsi="Nunito Sans" w:cs="Times New Roman"/>
                <w:b/>
                <w:bCs/>
                <w:color w:val="FFFFFF" w:themeColor="background1"/>
                <w:sz w:val="20"/>
                <w:szCs w:val="20"/>
                <w:lang w:val="es-CO" w:eastAsia="es-CO"/>
              </w:rPr>
              <w:t>Temáticas abordadas</w:t>
            </w:r>
          </w:p>
        </w:tc>
        <w:tc>
          <w:tcPr>
            <w:tcW w:w="3044" w:type="dxa"/>
            <w:shd w:val="clear" w:color="auto" w:fill="32B4A5"/>
            <w:vAlign w:val="center"/>
          </w:tcPr>
          <w:p w14:paraId="7E8DFB2E" w14:textId="15558ABF"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w:t>
            </w:r>
            <w:r>
              <w:rPr>
                <w:rFonts w:ascii="Nunito Sans" w:eastAsia="Times New Roman" w:hAnsi="Nunito Sans" w:cs="Times New Roman"/>
                <w:b/>
                <w:bCs/>
                <w:color w:val="FFFFFF" w:themeColor="background1"/>
                <w:sz w:val="20"/>
                <w:szCs w:val="20"/>
                <w:lang w:val="es-CO" w:eastAsia="es-CO"/>
              </w:rPr>
              <w:t>articipantes</w:t>
            </w:r>
          </w:p>
        </w:tc>
      </w:tr>
      <w:tr w:rsidR="007008D2" w:rsidRPr="007620CB" w14:paraId="406CD0EA" w14:textId="77777777" w:rsidTr="5A9E988B">
        <w:trPr>
          <w:trHeight w:val="300"/>
          <w:jc w:val="center"/>
        </w:trPr>
        <w:tc>
          <w:tcPr>
            <w:tcW w:w="3330" w:type="dxa"/>
            <w:shd w:val="clear" w:color="auto" w:fill="auto"/>
            <w:vAlign w:val="center"/>
          </w:tcPr>
          <w:p w14:paraId="57D1A35C" w14:textId="798D46C3"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2074EB1F" w14:textId="0DB87C82"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28C8BE6C" w14:textId="77777777" w:rsidTr="5A9E988B">
        <w:trPr>
          <w:trHeight w:val="300"/>
          <w:jc w:val="center"/>
        </w:trPr>
        <w:tc>
          <w:tcPr>
            <w:tcW w:w="3330" w:type="dxa"/>
            <w:shd w:val="clear" w:color="auto" w:fill="auto"/>
            <w:vAlign w:val="center"/>
          </w:tcPr>
          <w:p w14:paraId="299773E1" w14:textId="34A320AD"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32455488" w14:textId="3BE0A83E"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6827BD99" w14:textId="77777777" w:rsidTr="5A9E988B">
        <w:trPr>
          <w:trHeight w:val="300"/>
          <w:jc w:val="center"/>
        </w:trPr>
        <w:tc>
          <w:tcPr>
            <w:tcW w:w="3330" w:type="dxa"/>
            <w:shd w:val="clear" w:color="auto" w:fill="auto"/>
            <w:vAlign w:val="center"/>
          </w:tcPr>
          <w:p w14:paraId="383E06FB" w14:textId="592D83F3"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3E9EAB8B" w14:textId="712951A1"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08A7A3B4" w14:textId="77777777" w:rsidTr="5A9E988B">
        <w:trPr>
          <w:trHeight w:val="300"/>
          <w:jc w:val="center"/>
        </w:trPr>
        <w:tc>
          <w:tcPr>
            <w:tcW w:w="3330" w:type="dxa"/>
            <w:shd w:val="clear" w:color="auto" w:fill="auto"/>
            <w:vAlign w:val="center"/>
          </w:tcPr>
          <w:p w14:paraId="57A18912" w14:textId="288493EF"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6B14665B" w14:textId="422BE1DC"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bl>
    <w:p w14:paraId="44142E3B" w14:textId="4AAF2824" w:rsidR="5A9E988B" w:rsidRDefault="5A9E988B" w:rsidP="5A9E988B">
      <w:pPr>
        <w:pStyle w:val="TituloMSPS2"/>
        <w:numPr>
          <w:ilvl w:val="0"/>
          <w:numId w:val="0"/>
        </w:numPr>
        <w:rPr>
          <w:lang w:val="es-CO"/>
        </w:rPr>
      </w:pPr>
    </w:p>
    <w:p w14:paraId="0F4CA8CA" w14:textId="0993AB51" w:rsidR="277635E0" w:rsidRPr="00AB6C5B" w:rsidRDefault="41C1816A" w:rsidP="1DEED4CC">
      <w:pPr>
        <w:pStyle w:val="TituloMSPS2"/>
        <w:numPr>
          <w:ilvl w:val="0"/>
          <w:numId w:val="0"/>
        </w:numPr>
        <w:rPr>
          <w:lang w:val="es-CO"/>
        </w:rPr>
      </w:pPr>
      <w:r w:rsidRPr="00AB6C5B">
        <w:rPr>
          <w:lang w:val="es-CO"/>
        </w:rPr>
        <w:t xml:space="preserve">3.6 </w:t>
      </w:r>
      <w:r w:rsidR="6A5850B5" w:rsidRPr="00AB6C5B">
        <w:rPr>
          <w:lang w:val="es-CO"/>
        </w:rPr>
        <w:t>Indicadores técnicos y de cobertura en salud</w:t>
      </w:r>
    </w:p>
    <w:p w14:paraId="60292D40" w14:textId="12F6DD35" w:rsidR="001D7634" w:rsidRPr="00AB6C5B" w:rsidRDefault="001349DC" w:rsidP="008668BF">
      <w:pPr>
        <w:pStyle w:val="TituloMSPS2"/>
        <w:numPr>
          <w:ilvl w:val="0"/>
          <w:numId w:val="0"/>
        </w:numPr>
        <w:jc w:val="both"/>
        <w:rPr>
          <w:rFonts w:eastAsia="Nunito Sans" w:cs="Nunito Sans"/>
          <w:b w:val="0"/>
          <w:bCs w:val="0"/>
          <w:i/>
          <w:iCs/>
          <w:color w:val="FF0000"/>
          <w:sz w:val="20"/>
          <w:szCs w:val="20"/>
          <w:lang w:val="es-CO"/>
        </w:rPr>
      </w:pPr>
      <w:r w:rsidRPr="00AB6C5B">
        <w:rPr>
          <w:rFonts w:eastAsia="Nunito Sans" w:cs="Nunito Sans"/>
          <w:b w:val="0"/>
          <w:bCs w:val="0"/>
          <w:i/>
          <w:iCs/>
          <w:color w:val="FF0000"/>
          <w:sz w:val="20"/>
          <w:szCs w:val="20"/>
          <w:lang w:val="es-CO"/>
        </w:rPr>
        <w:t>Se solicita diligenciar los indicadores técnicos relacionados con los resultados en salud alcanzados durante la operación de los Equipos Básicos de Salud (EBS) financiados en el marco de la Resolución de interés, correspondientes al periodo de ejecución en que se utilizaron los recursos. Estos indicadores deben reflejar el impacto logrado por los EBS en el territorio</w:t>
      </w:r>
      <w:r w:rsidR="001B26DC" w:rsidRPr="00AB6C5B">
        <w:rPr>
          <w:rFonts w:eastAsia="Nunito Sans" w:cs="Nunito Sans"/>
          <w:b w:val="0"/>
          <w:bCs w:val="0"/>
          <w:i/>
          <w:iCs/>
          <w:color w:val="FF0000"/>
          <w:sz w:val="20"/>
          <w:szCs w:val="20"/>
          <w:lang w:val="es-CO"/>
        </w:rPr>
        <w:t xml:space="preserve">, </w:t>
      </w:r>
      <w:r w:rsidR="001B26DC" w:rsidRPr="00AB6C5B">
        <w:rPr>
          <w:rFonts w:eastAsia="Nunito Sans" w:cs="Nunito Sans"/>
          <w:i/>
          <w:iCs/>
          <w:color w:val="EE0000"/>
          <w:lang w:val="es-CO"/>
        </w:rPr>
        <w:t>debe incluir el análisis de los indicadores</w:t>
      </w:r>
    </w:p>
    <w:p w14:paraId="78597BC7" w14:textId="77777777" w:rsidR="001A1666" w:rsidRPr="00AB6C5B" w:rsidRDefault="001A1666" w:rsidP="001D7634">
      <w:pPr>
        <w:pStyle w:val="TituloMSPS2"/>
        <w:numPr>
          <w:ilvl w:val="0"/>
          <w:numId w:val="0"/>
        </w:numPr>
        <w:rPr>
          <w:lang w:val="es-CO"/>
        </w:rPr>
      </w:pPr>
    </w:p>
    <w:p w14:paraId="74651532" w14:textId="087E8E1B" w:rsidR="00F04874" w:rsidRPr="007620CB" w:rsidRDefault="6A5850B5" w:rsidP="62C6904F">
      <w:pPr>
        <w:spacing w:after="0" w:line="240" w:lineRule="auto"/>
        <w:rPr>
          <w:rFonts w:ascii="Nunito Sans" w:hAnsi="Nunito Sans" w:cs="Arial"/>
          <w:sz w:val="20"/>
          <w:szCs w:val="20"/>
        </w:rPr>
      </w:pPr>
      <w:r w:rsidRPr="1DEED4CC">
        <w:rPr>
          <w:rFonts w:ascii="Nunito Sans" w:hAnsi="Nunito Sans" w:cs="Arial"/>
          <w:sz w:val="20"/>
          <w:szCs w:val="20"/>
        </w:rPr>
        <w:lastRenderedPageBreak/>
        <w:t xml:space="preserve">Tabla </w:t>
      </w:r>
      <w:r w:rsidR="12DA1870" w:rsidRPr="1DEED4CC">
        <w:rPr>
          <w:rFonts w:ascii="Nunito Sans" w:hAnsi="Nunito Sans" w:cs="Arial"/>
          <w:sz w:val="20"/>
          <w:szCs w:val="20"/>
        </w:rPr>
        <w:t>3</w:t>
      </w:r>
      <w:r w:rsidRPr="1DEED4CC">
        <w:rPr>
          <w:rFonts w:ascii="Nunito Sans" w:hAnsi="Nunito Sans" w:cs="Arial"/>
          <w:sz w:val="20"/>
          <w:szCs w:val="20"/>
        </w:rPr>
        <w:t>.</w:t>
      </w:r>
      <w:r w:rsidR="78C792A7" w:rsidRPr="1DEED4CC">
        <w:rPr>
          <w:rFonts w:ascii="Nunito Sans" w:hAnsi="Nunito Sans" w:cs="Arial"/>
          <w:sz w:val="20"/>
          <w:szCs w:val="20"/>
        </w:rPr>
        <w:t>6</w:t>
      </w:r>
      <w:r w:rsidR="009210B2">
        <w:rPr>
          <w:rFonts w:ascii="Nunito Sans" w:hAnsi="Nunito Sans" w:cs="Arial"/>
          <w:sz w:val="20"/>
          <w:szCs w:val="20"/>
        </w:rPr>
        <w:t>.1.</w:t>
      </w:r>
      <w:r w:rsidRPr="1DEED4CC">
        <w:rPr>
          <w:rFonts w:ascii="Nunito Sans" w:hAnsi="Nunito Sans" w:cs="Arial"/>
          <w:sz w:val="20"/>
          <w:szCs w:val="20"/>
        </w:rPr>
        <w:t xml:space="preserve"> Cobertura </w:t>
      </w:r>
      <w:r w:rsidR="7A1D95C1" w:rsidRPr="1DEED4CC">
        <w:rPr>
          <w:rFonts w:ascii="Nunito Sans" w:hAnsi="Nunito Sans" w:cs="Arial"/>
          <w:sz w:val="20"/>
          <w:szCs w:val="20"/>
        </w:rPr>
        <w:t>h</w:t>
      </w:r>
      <w:r w:rsidR="13293B40" w:rsidRPr="1DEED4CC">
        <w:rPr>
          <w:rFonts w:ascii="Nunito Sans" w:hAnsi="Nunito Sans" w:cs="Arial"/>
          <w:sz w:val="20"/>
          <w:szCs w:val="20"/>
        </w:rPr>
        <w:t>ogares atendidos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7"/>
        <w:gridCol w:w="2207"/>
        <w:gridCol w:w="2207"/>
        <w:gridCol w:w="2207"/>
      </w:tblGrid>
      <w:tr w:rsidR="00D74CBD" w:rsidRPr="007620CB" w14:paraId="125513A9" w14:textId="77777777" w:rsidTr="261AB371">
        <w:trPr>
          <w:trHeight w:val="300"/>
        </w:trPr>
        <w:tc>
          <w:tcPr>
            <w:tcW w:w="1250" w:type="pct"/>
            <w:shd w:val="clear" w:color="auto" w:fill="32B4A5"/>
            <w:noWrap/>
            <w:vAlign w:val="center"/>
          </w:tcPr>
          <w:p w14:paraId="4F158737" w14:textId="77777777" w:rsidR="00D74CBD" w:rsidRPr="007620CB" w:rsidRDefault="00D74CBD">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3750" w:type="pct"/>
            <w:gridSpan w:val="3"/>
            <w:shd w:val="clear" w:color="auto" w:fill="32B4A5"/>
            <w:vAlign w:val="center"/>
          </w:tcPr>
          <w:p w14:paraId="50C0DFC3" w14:textId="366EEDC6"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Componente Poblacional</w:t>
            </w:r>
          </w:p>
        </w:tc>
      </w:tr>
      <w:tr w:rsidR="00D74CBD" w:rsidRPr="007620CB" w14:paraId="108ABFFF" w14:textId="77777777" w:rsidTr="261AB371">
        <w:trPr>
          <w:trHeight w:val="300"/>
        </w:trPr>
        <w:tc>
          <w:tcPr>
            <w:tcW w:w="1250" w:type="pct"/>
            <w:shd w:val="clear" w:color="auto" w:fill="32B4A5"/>
            <w:noWrap/>
            <w:vAlign w:val="center"/>
            <w:hideMark/>
          </w:tcPr>
          <w:p w14:paraId="547E67EE" w14:textId="47690E0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Times New Roman"/>
                <w:b/>
                <w:bCs/>
                <w:color w:val="FFFFFF" w:themeColor="background1"/>
                <w:sz w:val="20"/>
                <w:szCs w:val="20"/>
                <w:lang w:val="es-CO" w:eastAsia="es-CO"/>
              </w:rPr>
              <w:t>Municipio</w:t>
            </w:r>
          </w:p>
        </w:tc>
        <w:tc>
          <w:tcPr>
            <w:tcW w:w="1250" w:type="pct"/>
            <w:shd w:val="clear" w:color="auto" w:fill="32B4A5"/>
            <w:vAlign w:val="center"/>
          </w:tcPr>
          <w:p w14:paraId="5DE29F51" w14:textId="01E4CA93"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atendidos</w:t>
            </w:r>
          </w:p>
        </w:tc>
        <w:tc>
          <w:tcPr>
            <w:tcW w:w="1250" w:type="pct"/>
            <w:shd w:val="clear" w:color="auto" w:fill="32B4A5"/>
            <w:noWrap/>
            <w:vAlign w:val="center"/>
            <w:hideMark/>
          </w:tcPr>
          <w:p w14:paraId="1065F872" w14:textId="63A2214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registrados en SI-APS</w:t>
            </w:r>
          </w:p>
        </w:tc>
        <w:tc>
          <w:tcPr>
            <w:tcW w:w="1250" w:type="pct"/>
            <w:shd w:val="clear" w:color="auto" w:fill="32B4A5"/>
            <w:noWrap/>
            <w:vAlign w:val="center"/>
            <w:hideMark/>
          </w:tcPr>
          <w:p w14:paraId="32F8DEDE" w14:textId="21D94B9E"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Porcentaje de información cargada a SI-APS</w:t>
            </w:r>
          </w:p>
        </w:tc>
      </w:tr>
      <w:tr w:rsidR="00D74CBD" w:rsidRPr="007620CB" w14:paraId="681DFA57" w14:textId="77777777" w:rsidTr="261AB371">
        <w:trPr>
          <w:trHeight w:val="300"/>
        </w:trPr>
        <w:tc>
          <w:tcPr>
            <w:tcW w:w="1250" w:type="pct"/>
            <w:shd w:val="clear" w:color="auto" w:fill="auto"/>
            <w:noWrap/>
            <w:vAlign w:val="center"/>
          </w:tcPr>
          <w:p w14:paraId="779B4A93" w14:textId="05445F2F"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250" w:type="pct"/>
            <w:vAlign w:val="center"/>
          </w:tcPr>
          <w:p w14:paraId="50C2BA19"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1B88EDE1" w14:textId="5A06C50F"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13801ED" w14:textId="384C77FC" w:rsidR="00D74CBD" w:rsidRPr="007620CB" w:rsidRDefault="00D74CBD" w:rsidP="261AB371">
            <w:pPr>
              <w:spacing w:after="0" w:line="240" w:lineRule="auto"/>
              <w:jc w:val="right"/>
              <w:rPr>
                <w:rFonts w:ascii="Nunito Sans" w:eastAsia="Times New Roman" w:hAnsi="Nunito Sans" w:cs="Calibri"/>
                <w:color w:val="FFFFFF" w:themeColor="background1"/>
                <w:sz w:val="20"/>
                <w:szCs w:val="20"/>
                <w:lang w:eastAsia="es-CO"/>
              </w:rPr>
            </w:pPr>
          </w:p>
          <w:p w14:paraId="6F1A899B" w14:textId="749A9683"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0815B7A" w14:textId="77777777" w:rsidTr="261AB371">
        <w:trPr>
          <w:trHeight w:val="300"/>
        </w:trPr>
        <w:tc>
          <w:tcPr>
            <w:tcW w:w="1250" w:type="pct"/>
            <w:shd w:val="clear" w:color="auto" w:fill="auto"/>
            <w:noWrap/>
            <w:vAlign w:val="center"/>
          </w:tcPr>
          <w:p w14:paraId="33CE1704" w14:textId="2B0431D1"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250" w:type="pct"/>
            <w:vAlign w:val="center"/>
          </w:tcPr>
          <w:p w14:paraId="59A429E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455C6F4" w14:textId="596A2F44"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69BE319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6E5161B4" w14:textId="77777777" w:rsidTr="261AB371">
        <w:trPr>
          <w:trHeight w:val="300"/>
        </w:trPr>
        <w:tc>
          <w:tcPr>
            <w:tcW w:w="1250" w:type="pct"/>
            <w:shd w:val="clear" w:color="auto" w:fill="auto"/>
            <w:noWrap/>
            <w:vAlign w:val="center"/>
          </w:tcPr>
          <w:p w14:paraId="52690CFD" w14:textId="5AF7EB0D"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 . .</w:t>
            </w:r>
          </w:p>
        </w:tc>
        <w:tc>
          <w:tcPr>
            <w:tcW w:w="1250" w:type="pct"/>
            <w:vAlign w:val="center"/>
          </w:tcPr>
          <w:p w14:paraId="23243435"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EF3971E"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21F926C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7638AB9" w14:textId="77777777" w:rsidTr="261AB371">
        <w:trPr>
          <w:trHeight w:val="300"/>
        </w:trPr>
        <w:tc>
          <w:tcPr>
            <w:tcW w:w="1250" w:type="pct"/>
            <w:shd w:val="clear" w:color="auto" w:fill="auto"/>
            <w:noWrap/>
            <w:vAlign w:val="center"/>
          </w:tcPr>
          <w:p w14:paraId="431E262F" w14:textId="7401408A"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250" w:type="pct"/>
            <w:vAlign w:val="center"/>
          </w:tcPr>
          <w:p w14:paraId="76ABB336"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4070C2A"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D6A7051"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bl>
    <w:p w14:paraId="1CFABBE3" w14:textId="77777777" w:rsidR="00D74CBD" w:rsidRPr="009D0270" w:rsidRDefault="00D74CBD" w:rsidP="00D74CBD">
      <w:pPr>
        <w:spacing w:after="0" w:line="240" w:lineRule="auto"/>
        <w:rPr>
          <w:rFonts w:ascii="Nunito Sans" w:hAnsi="Nunito Sans" w:cs="Arial"/>
          <w:b/>
          <w:bCs/>
          <w:sz w:val="24"/>
          <w:szCs w:val="24"/>
        </w:rPr>
      </w:pPr>
    </w:p>
    <w:p w14:paraId="1C796B39" w14:textId="2E9EA6B1" w:rsidR="379A3FBD" w:rsidRDefault="71FD91EF" w:rsidP="5853224B">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201F242" w:rsidRPr="1DEED4CC">
        <w:rPr>
          <w:rFonts w:ascii="Nunito Sans" w:hAnsi="Nunito Sans" w:cs="Arial"/>
          <w:sz w:val="20"/>
          <w:szCs w:val="20"/>
        </w:rPr>
        <w:t>3</w:t>
      </w:r>
      <w:r w:rsidRPr="1DEED4CC">
        <w:rPr>
          <w:rFonts w:ascii="Nunito Sans" w:hAnsi="Nunito Sans" w:cs="Arial"/>
          <w:sz w:val="20"/>
          <w:szCs w:val="20"/>
        </w:rPr>
        <w:t>.</w:t>
      </w:r>
      <w:r w:rsidR="009210B2">
        <w:rPr>
          <w:rFonts w:ascii="Nunito Sans" w:hAnsi="Nunito Sans" w:cs="Arial"/>
          <w:sz w:val="20"/>
          <w:szCs w:val="20"/>
        </w:rPr>
        <w:t>6.2</w:t>
      </w:r>
      <w:r w:rsidRPr="1DEED4CC">
        <w:rPr>
          <w:rFonts w:ascii="Nunito Sans" w:hAnsi="Nunito Sans" w:cs="Arial"/>
          <w:sz w:val="20"/>
          <w:szCs w:val="20"/>
        </w:rPr>
        <w:t xml:space="preserve">. Cobertura </w:t>
      </w:r>
      <w:r w:rsidR="4C324DBC" w:rsidRPr="1DEED4CC">
        <w:rPr>
          <w:rFonts w:ascii="Nunito Sans" w:hAnsi="Nunito Sans" w:cs="Arial"/>
          <w:sz w:val="20"/>
          <w:szCs w:val="20"/>
        </w:rPr>
        <w:t>p</w:t>
      </w:r>
      <w:r w:rsidRPr="1DEED4CC">
        <w:rPr>
          <w:rFonts w:ascii="Nunito Sans" w:hAnsi="Nunito Sans" w:cs="Arial"/>
          <w:sz w:val="20"/>
          <w:szCs w:val="20"/>
        </w:rPr>
        <w:t>oblaci</w:t>
      </w:r>
      <w:r w:rsidR="763E2A9A" w:rsidRPr="1DEED4CC">
        <w:rPr>
          <w:rFonts w:ascii="Nunito Sans" w:hAnsi="Nunito Sans" w:cs="Arial"/>
          <w:sz w:val="20"/>
          <w:szCs w:val="20"/>
        </w:rPr>
        <w:t>ón atendida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7"/>
        <w:gridCol w:w="2207"/>
        <w:gridCol w:w="2207"/>
      </w:tblGrid>
      <w:tr w:rsidR="5853224B" w14:paraId="7A8D0549" w14:textId="77777777" w:rsidTr="5853224B">
        <w:trPr>
          <w:trHeight w:val="300"/>
        </w:trPr>
        <w:tc>
          <w:tcPr>
            <w:tcW w:w="2207" w:type="dxa"/>
            <w:shd w:val="clear" w:color="auto" w:fill="32B4A5"/>
            <w:vAlign w:val="center"/>
          </w:tcPr>
          <w:p w14:paraId="69C6EC36" w14:textId="77777777" w:rsidR="5853224B" w:rsidRDefault="5853224B" w:rsidP="5853224B">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6621" w:type="dxa"/>
            <w:gridSpan w:val="3"/>
            <w:shd w:val="clear" w:color="auto" w:fill="32B4A5"/>
            <w:vAlign w:val="center"/>
          </w:tcPr>
          <w:p w14:paraId="39C1CCC6" w14:textId="366EEDC6"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Componente Poblacional</w:t>
            </w:r>
          </w:p>
        </w:tc>
      </w:tr>
      <w:tr w:rsidR="5853224B" w14:paraId="482F44CD" w14:textId="77777777" w:rsidTr="5853224B">
        <w:trPr>
          <w:trHeight w:val="300"/>
        </w:trPr>
        <w:tc>
          <w:tcPr>
            <w:tcW w:w="2207" w:type="dxa"/>
            <w:shd w:val="clear" w:color="auto" w:fill="32B4A5"/>
            <w:vAlign w:val="center"/>
          </w:tcPr>
          <w:p w14:paraId="10A99D1F" w14:textId="47690E01"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Times New Roman"/>
                <w:b/>
                <w:bCs/>
                <w:color w:val="FFFFFF" w:themeColor="background1"/>
                <w:sz w:val="20"/>
                <w:szCs w:val="20"/>
                <w:lang w:val="es-CO" w:eastAsia="es-CO"/>
              </w:rPr>
              <w:t>Municipio</w:t>
            </w:r>
          </w:p>
        </w:tc>
        <w:tc>
          <w:tcPr>
            <w:tcW w:w="2207" w:type="dxa"/>
            <w:shd w:val="clear" w:color="auto" w:fill="32B4A5"/>
            <w:vAlign w:val="center"/>
          </w:tcPr>
          <w:p w14:paraId="1563D08C" w14:textId="18942199" w:rsidR="5853224B" w:rsidRDefault="44728DD2" w:rsidP="5853224B">
            <w:pPr>
              <w:spacing w:after="0" w:line="240" w:lineRule="auto"/>
              <w:jc w:val="center"/>
              <w:rPr>
                <w:rFonts w:ascii="Nunito Sans" w:eastAsia="Times New Roman" w:hAnsi="Nunito Sans" w:cs="Calibri"/>
                <w:b/>
                <w:bCs/>
                <w:color w:val="FFFFFF" w:themeColor="background1"/>
                <w:sz w:val="20"/>
                <w:szCs w:val="20"/>
                <w:lang w:eastAsia="es-CO"/>
              </w:rPr>
            </w:pPr>
            <w:proofErr w:type="gramStart"/>
            <w:r w:rsidRPr="1D776A96">
              <w:rPr>
                <w:rFonts w:ascii="Nunito Sans" w:eastAsia="Times New Roman" w:hAnsi="Nunito Sans" w:cs="Calibri"/>
                <w:b/>
                <w:bCs/>
                <w:color w:val="FFFFFF" w:themeColor="background1"/>
                <w:sz w:val="20"/>
                <w:szCs w:val="20"/>
                <w:lang w:eastAsia="es-CO"/>
              </w:rPr>
              <w:t>P</w:t>
            </w:r>
            <w:r w:rsidR="00F900DC">
              <w:rPr>
                <w:rFonts w:ascii="Nunito Sans" w:eastAsia="Times New Roman" w:hAnsi="Nunito Sans" w:cs="Calibri"/>
                <w:b/>
                <w:bCs/>
                <w:color w:val="FFFFFF" w:themeColor="background1"/>
                <w:sz w:val="20"/>
                <w:szCs w:val="20"/>
                <w:lang w:eastAsia="es-CO"/>
              </w:rPr>
              <w:t xml:space="preserve">ersonas </w:t>
            </w:r>
            <w:r w:rsidR="1D776A96" w:rsidRPr="71D7243A">
              <w:rPr>
                <w:rFonts w:ascii="Nunito Sans" w:eastAsia="Times New Roman" w:hAnsi="Nunito Sans" w:cs="Calibri"/>
                <w:b/>
                <w:bCs/>
                <w:color w:val="FFFFFF" w:themeColor="background1"/>
                <w:sz w:val="20"/>
                <w:szCs w:val="20"/>
                <w:lang w:eastAsia="es-CO"/>
              </w:rPr>
              <w:t>atendid</w:t>
            </w:r>
            <w:r w:rsidR="434BD787" w:rsidRPr="71D7243A">
              <w:rPr>
                <w:rFonts w:ascii="Nunito Sans" w:eastAsia="Times New Roman" w:hAnsi="Nunito Sans" w:cs="Calibri"/>
                <w:b/>
                <w:bCs/>
                <w:color w:val="FFFFFF" w:themeColor="background1"/>
                <w:sz w:val="20"/>
                <w:szCs w:val="20"/>
                <w:lang w:eastAsia="es-CO"/>
              </w:rPr>
              <w:t>a</w:t>
            </w:r>
            <w:proofErr w:type="gramEnd"/>
          </w:p>
        </w:tc>
        <w:tc>
          <w:tcPr>
            <w:tcW w:w="2207" w:type="dxa"/>
            <w:shd w:val="clear" w:color="auto" w:fill="32B4A5"/>
            <w:vAlign w:val="center"/>
          </w:tcPr>
          <w:p w14:paraId="3CE29155" w14:textId="6DF74E43" w:rsidR="5853224B" w:rsidRDefault="434BD787" w:rsidP="5853224B">
            <w:pPr>
              <w:spacing w:after="0" w:line="240" w:lineRule="auto"/>
              <w:jc w:val="center"/>
              <w:rPr>
                <w:rFonts w:ascii="Nunito Sans" w:eastAsia="Times New Roman" w:hAnsi="Nunito Sans" w:cs="Calibri"/>
                <w:b/>
                <w:bCs/>
                <w:color w:val="FFFFFF" w:themeColor="background1"/>
                <w:sz w:val="20"/>
                <w:szCs w:val="20"/>
                <w:lang w:eastAsia="es-CO"/>
              </w:rPr>
            </w:pPr>
            <w:r w:rsidRPr="71D7243A">
              <w:rPr>
                <w:rFonts w:ascii="Nunito Sans" w:eastAsia="Times New Roman" w:hAnsi="Nunito Sans" w:cs="Calibri"/>
                <w:b/>
                <w:bCs/>
                <w:color w:val="FFFFFF" w:themeColor="background1"/>
                <w:sz w:val="20"/>
                <w:szCs w:val="20"/>
                <w:lang w:eastAsia="es-CO"/>
              </w:rPr>
              <w:t>Población</w:t>
            </w:r>
            <w:r w:rsidR="1D776A96" w:rsidRPr="71D7243A">
              <w:rPr>
                <w:rFonts w:ascii="Nunito Sans" w:eastAsia="Times New Roman" w:hAnsi="Nunito Sans" w:cs="Calibri"/>
                <w:b/>
                <w:bCs/>
                <w:color w:val="FFFFFF" w:themeColor="background1"/>
                <w:sz w:val="20"/>
                <w:szCs w:val="20"/>
                <w:lang w:eastAsia="es-CO"/>
              </w:rPr>
              <w:t xml:space="preserve"> </w:t>
            </w:r>
            <w:r w:rsidR="00E577C2">
              <w:rPr>
                <w:rFonts w:ascii="Nunito Sans" w:eastAsia="Times New Roman" w:hAnsi="Nunito Sans" w:cs="Calibri"/>
                <w:b/>
                <w:bCs/>
                <w:color w:val="FFFFFF" w:themeColor="background1"/>
                <w:sz w:val="20"/>
                <w:szCs w:val="20"/>
                <w:lang w:eastAsia="es-CO"/>
              </w:rPr>
              <w:t xml:space="preserve">registrada </w:t>
            </w:r>
            <w:r w:rsidR="1D776A96" w:rsidRPr="71D7243A">
              <w:rPr>
                <w:rFonts w:ascii="Nunito Sans" w:eastAsia="Times New Roman" w:hAnsi="Nunito Sans" w:cs="Calibri"/>
                <w:b/>
                <w:bCs/>
                <w:color w:val="FFFFFF" w:themeColor="background1"/>
                <w:sz w:val="20"/>
                <w:szCs w:val="20"/>
                <w:lang w:eastAsia="es-CO"/>
              </w:rPr>
              <w:t>en SI-APS</w:t>
            </w:r>
          </w:p>
        </w:tc>
        <w:tc>
          <w:tcPr>
            <w:tcW w:w="2207" w:type="dxa"/>
            <w:shd w:val="clear" w:color="auto" w:fill="32B4A5"/>
            <w:vAlign w:val="center"/>
          </w:tcPr>
          <w:p w14:paraId="5BEBA98C" w14:textId="21D94B9E"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Porcentaje de información cargada a SI-APS</w:t>
            </w:r>
          </w:p>
        </w:tc>
      </w:tr>
      <w:tr w:rsidR="5853224B" w14:paraId="4ADDCEFF" w14:textId="77777777" w:rsidTr="5853224B">
        <w:trPr>
          <w:trHeight w:val="300"/>
        </w:trPr>
        <w:tc>
          <w:tcPr>
            <w:tcW w:w="2207" w:type="dxa"/>
            <w:shd w:val="clear" w:color="auto" w:fill="auto"/>
            <w:vAlign w:val="center"/>
          </w:tcPr>
          <w:p w14:paraId="2C5D9639" w14:textId="05445F2F"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1</w:t>
            </w:r>
          </w:p>
        </w:tc>
        <w:tc>
          <w:tcPr>
            <w:tcW w:w="2207" w:type="dxa"/>
            <w:vAlign w:val="center"/>
          </w:tcPr>
          <w:p w14:paraId="586F8FB8"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EF670D" w14:textId="5A06C50F"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2B1B1592" w14:textId="384C77FC"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p w14:paraId="468B1E8A" w14:textId="749A9683"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7DDABF43" w14:textId="77777777" w:rsidTr="5853224B">
        <w:trPr>
          <w:trHeight w:val="300"/>
        </w:trPr>
        <w:tc>
          <w:tcPr>
            <w:tcW w:w="2207" w:type="dxa"/>
            <w:shd w:val="clear" w:color="auto" w:fill="auto"/>
            <w:vAlign w:val="center"/>
          </w:tcPr>
          <w:p w14:paraId="6A4BA4A8" w14:textId="2B0431D1"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2</w:t>
            </w:r>
          </w:p>
        </w:tc>
        <w:tc>
          <w:tcPr>
            <w:tcW w:w="2207" w:type="dxa"/>
            <w:vAlign w:val="center"/>
          </w:tcPr>
          <w:p w14:paraId="37AB946D"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5616D3AC" w14:textId="596A2F44"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B062862"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4A6C8964" w14:textId="77777777" w:rsidTr="5853224B">
        <w:trPr>
          <w:trHeight w:val="300"/>
        </w:trPr>
        <w:tc>
          <w:tcPr>
            <w:tcW w:w="2207" w:type="dxa"/>
            <w:shd w:val="clear" w:color="auto" w:fill="auto"/>
            <w:vAlign w:val="center"/>
          </w:tcPr>
          <w:p w14:paraId="7E4867F5" w14:textId="5AF7EB0D"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 . .</w:t>
            </w:r>
          </w:p>
        </w:tc>
        <w:tc>
          <w:tcPr>
            <w:tcW w:w="2207" w:type="dxa"/>
            <w:vAlign w:val="center"/>
          </w:tcPr>
          <w:p w14:paraId="3757D979"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CC913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47404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28C3D41C" w14:textId="77777777" w:rsidTr="5853224B">
        <w:trPr>
          <w:trHeight w:val="300"/>
        </w:trPr>
        <w:tc>
          <w:tcPr>
            <w:tcW w:w="2207" w:type="dxa"/>
            <w:shd w:val="clear" w:color="auto" w:fill="auto"/>
            <w:vAlign w:val="center"/>
          </w:tcPr>
          <w:p w14:paraId="032C7646" w14:textId="7401408A"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N</w:t>
            </w:r>
          </w:p>
        </w:tc>
        <w:tc>
          <w:tcPr>
            <w:tcW w:w="2207" w:type="dxa"/>
            <w:vAlign w:val="center"/>
          </w:tcPr>
          <w:p w14:paraId="4B29510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EFCB23B"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6671CF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bl>
    <w:p w14:paraId="7E4784E6" w14:textId="136E6BB8" w:rsidR="5853224B" w:rsidRDefault="5853224B" w:rsidP="5853224B">
      <w:pPr>
        <w:spacing w:after="0" w:line="240" w:lineRule="auto"/>
        <w:rPr>
          <w:rFonts w:ascii="Nunito Sans" w:hAnsi="Nunito Sans" w:cs="Arial"/>
          <w:b/>
          <w:bCs/>
          <w:sz w:val="24"/>
          <w:szCs w:val="24"/>
        </w:rPr>
      </w:pPr>
    </w:p>
    <w:p w14:paraId="5E55CDF3" w14:textId="7B5E608F" w:rsidR="00150C8E" w:rsidRPr="009D0270" w:rsidRDefault="61FB4108" w:rsidP="00D74CBD">
      <w:pPr>
        <w:spacing w:after="0" w:line="240" w:lineRule="auto"/>
        <w:rPr>
          <w:rFonts w:ascii="Nunito Sans" w:hAnsi="Nunito Sans" w:cs="Arial"/>
          <w:b/>
          <w:bCs/>
          <w:sz w:val="24"/>
          <w:szCs w:val="24"/>
        </w:rPr>
      </w:pPr>
      <w:r w:rsidRPr="009D0270">
        <w:rPr>
          <w:rFonts w:ascii="Nunito Sans" w:hAnsi="Nunito Sans" w:cs="Arial"/>
          <w:sz w:val="24"/>
          <w:szCs w:val="24"/>
        </w:rPr>
        <w:t>Registre la información de los resultados finales de los indicadores</w:t>
      </w:r>
      <w:r w:rsidR="029F500E" w:rsidRPr="009D0270">
        <w:rPr>
          <w:rFonts w:ascii="Nunito Sans" w:hAnsi="Nunito Sans" w:cs="Arial"/>
          <w:sz w:val="24"/>
          <w:szCs w:val="24"/>
        </w:rPr>
        <w:t>, d</w:t>
      </w:r>
      <w:r w:rsidR="63FFD461" w:rsidRPr="009D0270">
        <w:rPr>
          <w:rFonts w:ascii="Nunito Sans" w:hAnsi="Nunito Sans" w:cs="Arial"/>
          <w:sz w:val="24"/>
          <w:szCs w:val="24"/>
        </w:rPr>
        <w:t xml:space="preserve">e acuerdo con la vigencia de la </w:t>
      </w:r>
      <w:r w:rsidR="029F500E" w:rsidRPr="009D0270">
        <w:rPr>
          <w:rFonts w:ascii="Nunito Sans" w:hAnsi="Nunito Sans" w:cs="Arial"/>
          <w:sz w:val="24"/>
          <w:szCs w:val="24"/>
        </w:rPr>
        <w:t xml:space="preserve">resolución del presente informe, </w:t>
      </w:r>
      <w:r w:rsidR="63FFD461" w:rsidRPr="009D0270">
        <w:rPr>
          <w:rFonts w:ascii="Nunito Sans" w:hAnsi="Nunito Sans" w:cs="Arial"/>
          <w:b/>
          <w:bCs/>
          <w:sz w:val="24"/>
          <w:szCs w:val="24"/>
        </w:rPr>
        <w:t>(Elimine tabla cuando no aplica)</w:t>
      </w:r>
    </w:p>
    <w:p w14:paraId="518CEF0F" w14:textId="77777777" w:rsidR="00150C8E" w:rsidRPr="009D0270" w:rsidRDefault="00150C8E" w:rsidP="00150C8E">
      <w:pPr>
        <w:spacing w:after="0" w:line="240" w:lineRule="auto"/>
        <w:rPr>
          <w:rFonts w:ascii="Nunito Sans" w:hAnsi="Nunito Sans" w:cs="Arial"/>
          <w:b/>
          <w:bCs/>
          <w:sz w:val="24"/>
          <w:szCs w:val="24"/>
        </w:rPr>
      </w:pPr>
    </w:p>
    <w:p w14:paraId="431B1C80" w14:textId="29BDAC1D" w:rsidR="002B5C62" w:rsidRPr="009D0270" w:rsidRDefault="002B5C62" w:rsidP="5A9E988B">
      <w:pPr>
        <w:autoSpaceDE w:val="0"/>
        <w:autoSpaceDN w:val="0"/>
        <w:adjustRightInd w:val="0"/>
        <w:spacing w:after="0" w:line="240" w:lineRule="auto"/>
        <w:jc w:val="both"/>
        <w:rPr>
          <w:rFonts w:ascii="Nunito Sans" w:hAnsi="Nunito Sans" w:cs="Times New Roman"/>
          <w:color w:val="000000"/>
          <w:sz w:val="24"/>
          <w:szCs w:val="24"/>
          <w:lang w:val="es-CO"/>
        </w:rPr>
      </w:pPr>
      <w:bookmarkStart w:id="3" w:name="_Toc199097849"/>
      <w:r w:rsidRPr="5A9E988B">
        <w:rPr>
          <w:rFonts w:ascii="Nunito Sans" w:hAnsi="Nunito Sans"/>
          <w:b/>
          <w:bCs/>
          <w:sz w:val="24"/>
          <w:szCs w:val="24"/>
        </w:rPr>
        <w:t>Vigencia 2024</w:t>
      </w:r>
      <w:r w:rsidRPr="5A9E988B">
        <w:rPr>
          <w:rFonts w:ascii="Nunito Sans" w:hAnsi="Nunito Sans"/>
          <w:sz w:val="24"/>
          <w:szCs w:val="24"/>
        </w:rPr>
        <w:t xml:space="preserve">: Todas las resoluciones con fecha de asignación en el año 2024 para </w:t>
      </w:r>
      <w:r w:rsidRPr="5A9E988B">
        <w:rPr>
          <w:rFonts w:ascii="Nunito Sans" w:hAnsi="Nunito Sans"/>
          <w:sz w:val="24"/>
          <w:szCs w:val="24"/>
          <w:lang w:val="es-CO"/>
        </w:rPr>
        <w:t>el fortalecimiento del nivel primario, basado en la Atención Primaria en Salud, a través de la conformación y operación de equipos básicos de salud</w:t>
      </w:r>
      <w:r w:rsidR="00C03185" w:rsidRPr="5A9E988B">
        <w:rPr>
          <w:rFonts w:ascii="Nunito Sans" w:hAnsi="Nunito Sans"/>
          <w:sz w:val="24"/>
          <w:szCs w:val="24"/>
          <w:lang w:val="es-CO"/>
        </w:rPr>
        <w:t>.</w:t>
      </w:r>
    </w:p>
    <w:p w14:paraId="2E67120A" w14:textId="24F80C79" w:rsidR="00833008" w:rsidRDefault="00833008" w:rsidP="00D74CBD">
      <w:pPr>
        <w:spacing w:after="0" w:line="240" w:lineRule="auto"/>
        <w:rPr>
          <w:rFonts w:ascii="Nunito Sans" w:hAnsi="Nunito Sans" w:cs="Arial"/>
          <w:sz w:val="20"/>
          <w:szCs w:val="20"/>
        </w:rPr>
      </w:pPr>
    </w:p>
    <w:p w14:paraId="287F2ADF" w14:textId="649F6C8E" w:rsidR="009210B2" w:rsidRPr="007620CB" w:rsidRDefault="009210B2" w:rsidP="009210B2">
      <w:pPr>
        <w:spacing w:after="0" w:line="240" w:lineRule="auto"/>
        <w:rPr>
          <w:rFonts w:ascii="Nunito Sans" w:hAnsi="Nunito Sans" w:cs="Arial"/>
          <w:sz w:val="20"/>
          <w:szCs w:val="20"/>
        </w:rPr>
      </w:pPr>
      <w:r w:rsidRPr="5A9E988B">
        <w:rPr>
          <w:rFonts w:ascii="Nunito Sans" w:hAnsi="Nunito Sans" w:cs="Arial"/>
          <w:sz w:val="20"/>
          <w:szCs w:val="20"/>
        </w:rPr>
        <w:t>Tabla 3.6.</w:t>
      </w:r>
      <w:r w:rsidR="0017F06B" w:rsidRPr="5A9E988B">
        <w:rPr>
          <w:rFonts w:ascii="Nunito Sans" w:hAnsi="Nunito Sans" w:cs="Arial"/>
          <w:sz w:val="20"/>
          <w:szCs w:val="20"/>
        </w:rPr>
        <w:t>3</w:t>
      </w:r>
      <w:r w:rsidRPr="5A9E988B">
        <w:rPr>
          <w:rFonts w:ascii="Nunito Sans" w:hAnsi="Nunito Sans" w:cs="Arial"/>
          <w:sz w:val="20"/>
          <w:szCs w:val="20"/>
        </w:rPr>
        <w:t>. Indicadores técnicos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765"/>
        <w:gridCol w:w="1765"/>
        <w:gridCol w:w="1766"/>
        <w:gridCol w:w="1766"/>
        <w:gridCol w:w="1766"/>
      </w:tblGrid>
      <w:tr w:rsidR="002F2A3B" w:rsidRPr="007620CB" w14:paraId="101BCB3D" w14:textId="38E53053" w:rsidTr="3A26033E">
        <w:tc>
          <w:tcPr>
            <w:tcW w:w="1000" w:type="pct"/>
            <w:shd w:val="clear" w:color="auto" w:fill="32B4A5"/>
            <w:vAlign w:val="center"/>
          </w:tcPr>
          <w:p w14:paraId="02DBD92D" w14:textId="73494CB4" w:rsidR="00584D49" w:rsidRPr="007620CB" w:rsidRDefault="54657B2C"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eastAsia="Arial MT" w:hAnsi="Nunito Sans"/>
                <w:b/>
                <w:bCs/>
                <w:color w:val="FFFFFF" w:themeColor="background1"/>
                <w:sz w:val="20"/>
                <w:szCs w:val="20"/>
              </w:rPr>
              <w:t>Indicadores</w:t>
            </w:r>
            <w:r w:rsidRPr="007620CB">
              <w:rPr>
                <w:rFonts w:ascii="Nunito Sans" w:eastAsia="Arial MT" w:hAnsi="Nunito Sans"/>
                <w:b/>
                <w:bCs/>
                <w:color w:val="FFFFFF" w:themeColor="background1"/>
                <w:spacing w:val="-3"/>
                <w:sz w:val="20"/>
                <w:szCs w:val="20"/>
              </w:rPr>
              <w:t xml:space="preserve"> </w:t>
            </w:r>
            <w:r w:rsidRPr="007620CB">
              <w:rPr>
                <w:rFonts w:ascii="Nunito Sans" w:eastAsia="Arial MT" w:hAnsi="Nunito Sans"/>
                <w:b/>
                <w:bCs/>
                <w:color w:val="FFFFFF" w:themeColor="background1"/>
                <w:sz w:val="20"/>
                <w:szCs w:val="20"/>
              </w:rPr>
              <w:t>de</w:t>
            </w:r>
            <w:r w:rsidRPr="007620CB">
              <w:rPr>
                <w:rFonts w:ascii="Nunito Sans" w:eastAsia="Arial MT" w:hAnsi="Nunito Sans"/>
                <w:b/>
                <w:bCs/>
                <w:color w:val="FFFFFF" w:themeColor="background1"/>
                <w:spacing w:val="-2"/>
                <w:sz w:val="20"/>
                <w:szCs w:val="20"/>
              </w:rPr>
              <w:t xml:space="preserve"> </w:t>
            </w:r>
            <w:r w:rsidRPr="007620CB">
              <w:rPr>
                <w:rFonts w:ascii="Nunito Sans" w:eastAsia="Arial MT" w:hAnsi="Nunito Sans"/>
                <w:b/>
                <w:bCs/>
                <w:color w:val="FFFFFF" w:themeColor="background1"/>
                <w:sz w:val="20"/>
                <w:szCs w:val="20"/>
              </w:rPr>
              <w:t>gestión</w:t>
            </w:r>
          </w:p>
        </w:tc>
        <w:tc>
          <w:tcPr>
            <w:tcW w:w="1000" w:type="pct"/>
            <w:shd w:val="clear" w:color="auto" w:fill="32B4A5"/>
            <w:vAlign w:val="center"/>
          </w:tcPr>
          <w:p w14:paraId="4B55E17D" w14:textId="39D54198" w:rsidR="00584D49" w:rsidRPr="007620CB" w:rsidRDefault="004746E7"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eastAsia="Arial MT" w:hAnsi="Nunito Sans"/>
                <w:b/>
                <w:color w:val="FFFFFF" w:themeColor="background1"/>
                <w:sz w:val="20"/>
                <w:szCs w:val="20"/>
              </w:rPr>
              <w:t>Base</w:t>
            </w:r>
            <w:r w:rsidRPr="007620CB">
              <w:rPr>
                <w:rFonts w:ascii="Nunito Sans" w:eastAsia="Arial MT" w:hAnsi="Nunito Sans"/>
                <w:b/>
                <w:color w:val="FFFFFF" w:themeColor="background1"/>
                <w:spacing w:val="-2"/>
                <w:sz w:val="20"/>
                <w:szCs w:val="20"/>
              </w:rPr>
              <w:t xml:space="preserve"> </w:t>
            </w:r>
            <w:r w:rsidRPr="007620CB">
              <w:rPr>
                <w:rFonts w:ascii="Nunito Sans" w:eastAsia="Arial MT" w:hAnsi="Nunito Sans"/>
                <w:b/>
                <w:color w:val="FFFFFF" w:themeColor="background1"/>
                <w:sz w:val="20"/>
                <w:szCs w:val="20"/>
              </w:rPr>
              <w:t>de</w:t>
            </w:r>
            <w:r w:rsidRPr="007620CB">
              <w:rPr>
                <w:rFonts w:ascii="Nunito Sans" w:eastAsia="Arial MT" w:hAnsi="Nunito Sans"/>
                <w:b/>
                <w:color w:val="FFFFFF" w:themeColor="background1"/>
                <w:spacing w:val="-1"/>
                <w:sz w:val="20"/>
                <w:szCs w:val="20"/>
              </w:rPr>
              <w:t xml:space="preserve"> </w:t>
            </w:r>
            <w:r w:rsidRPr="007620CB">
              <w:rPr>
                <w:rFonts w:ascii="Nunito Sans" w:eastAsia="Arial MT" w:hAnsi="Nunito Sans"/>
                <w:b/>
                <w:color w:val="FFFFFF" w:themeColor="background1"/>
                <w:sz w:val="20"/>
                <w:szCs w:val="20"/>
              </w:rPr>
              <w:t>cálculo</w:t>
            </w:r>
          </w:p>
        </w:tc>
        <w:tc>
          <w:tcPr>
            <w:tcW w:w="1000" w:type="pct"/>
            <w:shd w:val="clear" w:color="auto" w:fill="32B4A5"/>
            <w:vAlign w:val="center"/>
          </w:tcPr>
          <w:p w14:paraId="38B8442A" w14:textId="736FF77A" w:rsidR="00584D49" w:rsidRPr="007620CB" w:rsidRDefault="0068395A"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hAnsi="Nunito Sans" w:cs="Arial"/>
                <w:b/>
                <w:color w:val="FFFFFF" w:themeColor="background1"/>
                <w:sz w:val="20"/>
                <w:szCs w:val="20"/>
              </w:rPr>
              <w:t>Numerador</w:t>
            </w:r>
          </w:p>
        </w:tc>
        <w:tc>
          <w:tcPr>
            <w:tcW w:w="1000" w:type="pct"/>
            <w:shd w:val="clear" w:color="auto" w:fill="32B4A5"/>
            <w:vAlign w:val="center"/>
          </w:tcPr>
          <w:p w14:paraId="3866E123" w14:textId="2EF942DC" w:rsidR="00584D49" w:rsidRPr="007620CB" w:rsidRDefault="0068395A" w:rsidP="0068395A">
            <w:pPr>
              <w:widowControl w:val="0"/>
              <w:autoSpaceDE w:val="0"/>
              <w:autoSpaceDN w:val="0"/>
              <w:jc w:val="center"/>
              <w:rPr>
                <w:rFonts w:ascii="Nunito Sans" w:eastAsia="Arial MT" w:hAnsi="Nunito Sans"/>
                <w:b/>
                <w:color w:val="FFFFFF" w:themeColor="background1"/>
                <w:sz w:val="20"/>
                <w:szCs w:val="20"/>
              </w:rPr>
            </w:pPr>
            <w:r w:rsidRPr="007620CB">
              <w:rPr>
                <w:rFonts w:ascii="Nunito Sans" w:hAnsi="Nunito Sans" w:cs="Arial"/>
                <w:b/>
                <w:color w:val="FFFFFF" w:themeColor="background1"/>
                <w:sz w:val="20"/>
                <w:szCs w:val="20"/>
              </w:rPr>
              <w:t>Denominador</w:t>
            </w:r>
          </w:p>
        </w:tc>
        <w:tc>
          <w:tcPr>
            <w:tcW w:w="1000" w:type="pct"/>
            <w:shd w:val="clear" w:color="auto" w:fill="32B4A5"/>
            <w:vAlign w:val="center"/>
          </w:tcPr>
          <w:p w14:paraId="4B7BB472" w14:textId="2B86BF8D" w:rsidR="00584D49" w:rsidRPr="007620CB" w:rsidRDefault="004746E7" w:rsidP="0068395A">
            <w:pPr>
              <w:widowControl w:val="0"/>
              <w:autoSpaceDE w:val="0"/>
              <w:autoSpaceDN w:val="0"/>
              <w:jc w:val="center"/>
              <w:rPr>
                <w:rFonts w:ascii="Nunito Sans" w:eastAsia="Arial MT" w:hAnsi="Nunito Sans"/>
                <w:b/>
                <w:color w:val="FFFFFF" w:themeColor="background1"/>
                <w:sz w:val="20"/>
                <w:szCs w:val="20"/>
              </w:rPr>
            </w:pPr>
            <w:r w:rsidRPr="007620CB">
              <w:rPr>
                <w:rFonts w:ascii="Nunito Sans" w:hAnsi="Nunito Sans" w:cs="Arial"/>
                <w:b/>
                <w:color w:val="FFFFFF" w:themeColor="background1"/>
                <w:sz w:val="20"/>
                <w:szCs w:val="20"/>
              </w:rPr>
              <w:t>Resultado</w:t>
            </w:r>
          </w:p>
        </w:tc>
      </w:tr>
      <w:tr w:rsidR="00584D49" w:rsidRPr="007620CB" w14:paraId="248AB64A" w14:textId="16925614" w:rsidTr="3A26033E">
        <w:tc>
          <w:tcPr>
            <w:tcW w:w="1000" w:type="pct"/>
            <w:vAlign w:val="center"/>
          </w:tcPr>
          <w:p w14:paraId="3947720D" w14:textId="77777777" w:rsidR="00584D49" w:rsidRPr="007620CB" w:rsidRDefault="00584D49" w:rsidP="00584D49">
            <w:pPr>
              <w:widowControl w:val="0"/>
              <w:autoSpaceDE w:val="0"/>
              <w:autoSpaceDN w:val="0"/>
              <w:rPr>
                <w:rFonts w:ascii="Nunito Sans" w:eastAsia="Arial MT" w:hAnsi="Nunito Sans"/>
                <w:sz w:val="20"/>
                <w:szCs w:val="20"/>
              </w:rPr>
            </w:pPr>
            <w:r w:rsidRPr="007620CB">
              <w:rPr>
                <w:rFonts w:ascii="Nunito Sans" w:eastAsia="Arial MT" w:hAnsi="Nunito Sans"/>
                <w:sz w:val="20"/>
                <w:szCs w:val="20"/>
              </w:rPr>
              <w:t>Porcentaje de equipos</w:t>
            </w:r>
            <w:r w:rsidRPr="007620CB">
              <w:rPr>
                <w:rFonts w:ascii="Nunito Sans" w:eastAsia="Arial MT" w:hAnsi="Nunito Sans"/>
                <w:spacing w:val="1"/>
                <w:sz w:val="20"/>
                <w:szCs w:val="20"/>
              </w:rPr>
              <w:t xml:space="preserve"> </w:t>
            </w:r>
            <w:r w:rsidRPr="007620CB">
              <w:rPr>
                <w:rFonts w:ascii="Nunito Sans" w:eastAsia="Arial MT" w:hAnsi="Nunito Sans"/>
                <w:sz w:val="20"/>
                <w:szCs w:val="20"/>
              </w:rPr>
              <w:t>básicos</w:t>
            </w:r>
            <w:r w:rsidRPr="007620CB">
              <w:rPr>
                <w:rFonts w:ascii="Nunito Sans" w:eastAsia="Arial MT" w:hAnsi="Nunito Sans"/>
                <w:spacing w:val="-5"/>
                <w:sz w:val="20"/>
                <w:szCs w:val="20"/>
              </w:rPr>
              <w:t xml:space="preserve"> </w:t>
            </w:r>
            <w:r w:rsidRPr="007620CB">
              <w:rPr>
                <w:rFonts w:ascii="Nunito Sans" w:eastAsia="Arial MT" w:hAnsi="Nunito Sans"/>
                <w:sz w:val="20"/>
                <w:szCs w:val="20"/>
              </w:rPr>
              <w:t>de</w:t>
            </w:r>
            <w:r w:rsidRPr="007620CB">
              <w:rPr>
                <w:rFonts w:ascii="Nunito Sans" w:eastAsia="Arial MT" w:hAnsi="Nunito Sans"/>
                <w:spacing w:val="-5"/>
                <w:sz w:val="20"/>
                <w:szCs w:val="20"/>
              </w:rPr>
              <w:t xml:space="preserve"> </w:t>
            </w:r>
            <w:r w:rsidRPr="007620CB">
              <w:rPr>
                <w:rFonts w:ascii="Nunito Sans" w:eastAsia="Arial MT" w:hAnsi="Nunito Sans"/>
                <w:sz w:val="20"/>
                <w:szCs w:val="20"/>
              </w:rPr>
              <w:t>salud</w:t>
            </w:r>
            <w:r w:rsidRPr="007620CB">
              <w:rPr>
                <w:rFonts w:ascii="Nunito Sans" w:eastAsia="Arial MT" w:hAnsi="Nunito Sans"/>
                <w:spacing w:val="-6"/>
                <w:sz w:val="20"/>
                <w:szCs w:val="20"/>
              </w:rPr>
              <w:t xml:space="preserve"> </w:t>
            </w:r>
            <w:r w:rsidRPr="007620CB">
              <w:rPr>
                <w:rFonts w:ascii="Nunito Sans" w:eastAsia="Arial MT" w:hAnsi="Nunito Sans"/>
                <w:sz w:val="20"/>
                <w:szCs w:val="20"/>
              </w:rPr>
              <w:t>contratados completos</w:t>
            </w:r>
          </w:p>
        </w:tc>
        <w:tc>
          <w:tcPr>
            <w:tcW w:w="1000" w:type="pct"/>
            <w:vAlign w:val="center"/>
          </w:tcPr>
          <w:p w14:paraId="64558ECA" w14:textId="781E3298" w:rsidR="00584D49" w:rsidRPr="007620CB" w:rsidRDefault="00D74CBD" w:rsidP="00584D49">
            <w:pPr>
              <w:widowControl w:val="0"/>
              <w:autoSpaceDE w:val="0"/>
              <w:autoSpaceDN w:val="0"/>
              <w:rPr>
                <w:rFonts w:ascii="Nunito Sans" w:eastAsia="Arial MT" w:hAnsi="Nunito Sans"/>
                <w:sz w:val="20"/>
                <w:szCs w:val="20"/>
              </w:rPr>
            </w:pPr>
            <w:r w:rsidRPr="007620CB">
              <w:rPr>
                <w:rFonts w:ascii="Nunito Sans" w:eastAsia="Arial MT" w:hAnsi="Nunito Sans"/>
                <w:sz w:val="20"/>
                <w:szCs w:val="20"/>
              </w:rPr>
              <w:t>NUMERADOR</w:t>
            </w:r>
            <w:r w:rsidR="00584D49" w:rsidRPr="007620CB">
              <w:rPr>
                <w:rFonts w:ascii="Nunito Sans" w:eastAsia="Arial MT" w:hAnsi="Nunito Sans"/>
                <w:sz w:val="20"/>
                <w:szCs w:val="20"/>
              </w:rPr>
              <w:t>:</w:t>
            </w:r>
            <w:r w:rsidR="00584D49" w:rsidRPr="007620CB">
              <w:rPr>
                <w:rFonts w:ascii="Nunito Sans" w:eastAsia="Arial MT" w:hAnsi="Nunito Sans"/>
                <w:spacing w:val="1"/>
                <w:sz w:val="20"/>
                <w:szCs w:val="20"/>
              </w:rPr>
              <w:t xml:space="preserve"> </w:t>
            </w:r>
            <w:r w:rsidR="00584D49" w:rsidRPr="007620CB">
              <w:rPr>
                <w:rFonts w:ascii="Nunito Sans" w:eastAsia="Arial MT" w:hAnsi="Nunito Sans"/>
                <w:sz w:val="20"/>
                <w:szCs w:val="20"/>
              </w:rPr>
              <w:t>Número de</w:t>
            </w:r>
            <w:r w:rsidR="00584D49" w:rsidRPr="007620CB">
              <w:rPr>
                <w:rFonts w:ascii="Nunito Sans" w:eastAsia="Arial MT" w:hAnsi="Nunito Sans"/>
                <w:spacing w:val="1"/>
                <w:sz w:val="20"/>
                <w:szCs w:val="20"/>
              </w:rPr>
              <w:t xml:space="preserve"> equipos básicos contratados con conformación </w:t>
            </w:r>
            <w:r w:rsidR="00584D49" w:rsidRPr="007620CB">
              <w:rPr>
                <w:rFonts w:ascii="Nunito Sans" w:eastAsia="Arial MT" w:hAnsi="Nunito Sans"/>
                <w:spacing w:val="1"/>
                <w:sz w:val="20"/>
                <w:szCs w:val="20"/>
              </w:rPr>
              <w:lastRenderedPageBreak/>
              <w:t>completa</w:t>
            </w:r>
          </w:p>
          <w:p w14:paraId="780B0CE3" w14:textId="77777777" w:rsidR="00584D49" w:rsidRPr="007620CB" w:rsidRDefault="00584D49" w:rsidP="00584D49">
            <w:pPr>
              <w:widowControl w:val="0"/>
              <w:autoSpaceDE w:val="0"/>
              <w:autoSpaceDN w:val="0"/>
              <w:rPr>
                <w:rFonts w:ascii="Nunito Sans" w:eastAsia="Arial MT" w:hAnsi="Nunito Sans"/>
                <w:sz w:val="20"/>
                <w:szCs w:val="20"/>
              </w:rPr>
            </w:pPr>
          </w:p>
          <w:p w14:paraId="4153CA21" w14:textId="76AD945C" w:rsidR="00584D49" w:rsidRPr="007620CB" w:rsidRDefault="00D74CBD" w:rsidP="00584D49">
            <w:pPr>
              <w:widowControl w:val="0"/>
              <w:autoSpaceDE w:val="0"/>
              <w:autoSpaceDN w:val="0"/>
              <w:rPr>
                <w:rFonts w:ascii="Nunito Sans" w:eastAsia="Arial MT" w:hAnsi="Nunito Sans"/>
                <w:spacing w:val="1"/>
                <w:sz w:val="20"/>
                <w:szCs w:val="20"/>
              </w:rPr>
            </w:pPr>
            <w:r w:rsidRPr="007620CB">
              <w:rPr>
                <w:rFonts w:ascii="Nunito Sans" w:eastAsia="Arial MT" w:hAnsi="Nunito Sans"/>
                <w:sz w:val="20"/>
                <w:szCs w:val="20"/>
              </w:rPr>
              <w:t>DENOMINADOR</w:t>
            </w:r>
            <w:r w:rsidR="00584D49" w:rsidRPr="007620CB">
              <w:rPr>
                <w:rFonts w:ascii="Nunito Sans" w:eastAsia="Arial MT" w:hAnsi="Nunito Sans"/>
                <w:sz w:val="20"/>
                <w:szCs w:val="20"/>
              </w:rPr>
              <w:t>: Número de</w:t>
            </w:r>
            <w:r w:rsidR="00584D49" w:rsidRPr="007620CB">
              <w:rPr>
                <w:rFonts w:ascii="Nunito Sans" w:eastAsia="Arial MT" w:hAnsi="Nunito Sans"/>
                <w:spacing w:val="1"/>
                <w:sz w:val="20"/>
                <w:szCs w:val="20"/>
              </w:rPr>
              <w:t xml:space="preserve"> equipos básicos contratados</w:t>
            </w:r>
          </w:p>
          <w:p w14:paraId="467E194C" w14:textId="77777777" w:rsidR="00584D49" w:rsidRPr="007620CB" w:rsidRDefault="00584D49" w:rsidP="00584D49">
            <w:pPr>
              <w:widowControl w:val="0"/>
              <w:autoSpaceDE w:val="0"/>
              <w:autoSpaceDN w:val="0"/>
              <w:rPr>
                <w:rFonts w:ascii="Nunito Sans" w:eastAsia="Arial MT" w:hAnsi="Nunito Sans"/>
                <w:sz w:val="20"/>
                <w:szCs w:val="20"/>
              </w:rPr>
            </w:pPr>
            <w:r w:rsidRPr="007620CB">
              <w:rPr>
                <w:rFonts w:ascii="Nunito Sans" w:eastAsia="Arial MT" w:hAnsi="Nunito Sans"/>
                <w:spacing w:val="1"/>
                <w:sz w:val="20"/>
                <w:szCs w:val="20"/>
              </w:rPr>
              <w:t>X100</w:t>
            </w:r>
          </w:p>
        </w:tc>
        <w:tc>
          <w:tcPr>
            <w:tcW w:w="1000" w:type="pct"/>
            <w:vAlign w:val="center"/>
          </w:tcPr>
          <w:p w14:paraId="6E9D531F" w14:textId="28CD901B" w:rsidR="00584D49" w:rsidRPr="007620CB" w:rsidRDefault="00584D49" w:rsidP="00584D49">
            <w:pPr>
              <w:widowControl w:val="0"/>
              <w:autoSpaceDE w:val="0"/>
              <w:autoSpaceDN w:val="0"/>
              <w:rPr>
                <w:rFonts w:ascii="Nunito Sans" w:eastAsia="Arial MT" w:hAnsi="Nunito Sans"/>
                <w:sz w:val="20"/>
                <w:szCs w:val="20"/>
              </w:rPr>
            </w:pPr>
          </w:p>
        </w:tc>
        <w:tc>
          <w:tcPr>
            <w:tcW w:w="1000" w:type="pct"/>
          </w:tcPr>
          <w:p w14:paraId="10D211F7" w14:textId="77777777" w:rsidR="00584D49" w:rsidRPr="007620CB" w:rsidRDefault="00584D49" w:rsidP="00584D49">
            <w:pPr>
              <w:widowControl w:val="0"/>
              <w:autoSpaceDE w:val="0"/>
              <w:autoSpaceDN w:val="0"/>
              <w:rPr>
                <w:rFonts w:ascii="Nunito Sans" w:eastAsia="Arial MT" w:hAnsi="Nunito Sans"/>
                <w:sz w:val="20"/>
                <w:szCs w:val="20"/>
              </w:rPr>
            </w:pPr>
          </w:p>
        </w:tc>
        <w:tc>
          <w:tcPr>
            <w:tcW w:w="1000" w:type="pct"/>
          </w:tcPr>
          <w:p w14:paraId="06FD06A0" w14:textId="05B877A1" w:rsidR="00584D49" w:rsidRPr="007620CB" w:rsidRDefault="00584D49" w:rsidP="00584D49">
            <w:pPr>
              <w:widowControl w:val="0"/>
              <w:autoSpaceDE w:val="0"/>
              <w:autoSpaceDN w:val="0"/>
              <w:rPr>
                <w:rFonts w:ascii="Nunito Sans" w:eastAsia="Arial MT" w:hAnsi="Nunito Sans"/>
                <w:sz w:val="20"/>
                <w:szCs w:val="20"/>
              </w:rPr>
            </w:pPr>
          </w:p>
        </w:tc>
      </w:tr>
      <w:tr w:rsidR="00584D49" w:rsidRPr="00C8313A" w14:paraId="174FA7D6" w14:textId="65E18C47" w:rsidTr="3A26033E">
        <w:tc>
          <w:tcPr>
            <w:tcW w:w="1000" w:type="pct"/>
            <w:vAlign w:val="center"/>
          </w:tcPr>
          <w:p w14:paraId="3EB9C7B8" w14:textId="77777777"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t>Efectividad de las derivaciones al sistema de referencia y</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 xml:space="preserve">contrarreferencia </w:t>
            </w:r>
          </w:p>
          <w:p w14:paraId="782FA699"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vAlign w:val="center"/>
          </w:tcPr>
          <w:p w14:paraId="2DC2A95B" w14:textId="5386D68A" w:rsidR="00584D49" w:rsidRPr="00C8313A" w:rsidRDefault="0AB0B9B2" w:rsidP="7A661F03">
            <w:pPr>
              <w:widowControl w:val="0"/>
              <w:rPr>
                <w:rFonts w:ascii="Nunito Sans" w:eastAsia="Arial MT" w:hAnsi="Nunito Sans"/>
                <w:sz w:val="20"/>
                <w:szCs w:val="20"/>
              </w:rPr>
            </w:pPr>
            <w:r w:rsidRPr="7A661F03">
              <w:rPr>
                <w:rFonts w:ascii="Nunito Sans" w:eastAsia="Arial MT" w:hAnsi="Nunito Sans"/>
                <w:sz w:val="20"/>
                <w:szCs w:val="20"/>
              </w:rPr>
              <w:t>NUMERADOR</w:t>
            </w:r>
            <w:r w:rsidR="00584D49" w:rsidRPr="00C8313A">
              <w:rPr>
                <w:rFonts w:ascii="Nunito Sans" w:eastAsia="Arial MT" w:hAnsi="Nunito Sans"/>
                <w:sz w:val="20"/>
                <w:szCs w:val="20"/>
              </w:rPr>
              <w:t>:</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Número de</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personas canalizadas</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que</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 xml:space="preserve">fueron atendidas en los servicios de salud </w:t>
            </w:r>
          </w:p>
          <w:p w14:paraId="1FE7DB88" w14:textId="77777777" w:rsidR="00584D49" w:rsidRPr="00C8313A" w:rsidRDefault="00584D49" w:rsidP="00584D49">
            <w:pPr>
              <w:widowControl w:val="0"/>
              <w:autoSpaceDE w:val="0"/>
              <w:autoSpaceDN w:val="0"/>
              <w:rPr>
                <w:rFonts w:ascii="Nunito Sans" w:eastAsia="Arial MT" w:hAnsi="Nunito Sans"/>
                <w:sz w:val="20"/>
                <w:szCs w:val="20"/>
              </w:rPr>
            </w:pPr>
          </w:p>
          <w:p w14:paraId="1CDDB139" w14:textId="73BB56B2"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t>D</w:t>
            </w:r>
            <w:r w:rsidR="5A0557D2" w:rsidRPr="00C8313A">
              <w:rPr>
                <w:rFonts w:ascii="Nunito Sans" w:eastAsia="Arial MT" w:hAnsi="Nunito Sans"/>
                <w:sz w:val="20"/>
                <w:szCs w:val="20"/>
              </w:rPr>
              <w:t>ENOMINADOR</w:t>
            </w:r>
            <w:r w:rsidRPr="00C8313A">
              <w:rPr>
                <w:rFonts w:ascii="Nunito Sans" w:eastAsia="Arial MT" w:hAnsi="Nunito Sans"/>
                <w:sz w:val="20"/>
                <w:szCs w:val="20"/>
              </w:rPr>
              <w:t>: Número de</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personas con canalización a</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los</w:t>
            </w:r>
            <w:r w:rsidRPr="00C8313A">
              <w:rPr>
                <w:rFonts w:ascii="Nunito Sans" w:eastAsia="Arial MT" w:hAnsi="Nunito Sans"/>
                <w:spacing w:val="-3"/>
                <w:sz w:val="20"/>
                <w:szCs w:val="20"/>
              </w:rPr>
              <w:t xml:space="preserve"> </w:t>
            </w:r>
            <w:r w:rsidRPr="00C8313A">
              <w:rPr>
                <w:rFonts w:ascii="Nunito Sans" w:eastAsia="Arial MT" w:hAnsi="Nunito Sans"/>
                <w:sz w:val="20"/>
                <w:szCs w:val="20"/>
              </w:rPr>
              <w:t>servicios</w:t>
            </w:r>
            <w:r w:rsidRPr="00C8313A">
              <w:rPr>
                <w:rFonts w:ascii="Nunito Sans" w:eastAsia="Arial MT" w:hAnsi="Nunito Sans"/>
                <w:spacing w:val="-3"/>
                <w:sz w:val="20"/>
                <w:szCs w:val="20"/>
              </w:rPr>
              <w:t xml:space="preserve"> </w:t>
            </w:r>
            <w:r w:rsidRPr="00C8313A">
              <w:rPr>
                <w:rFonts w:ascii="Nunito Sans" w:eastAsia="Arial MT" w:hAnsi="Nunito Sans"/>
                <w:sz w:val="20"/>
                <w:szCs w:val="20"/>
              </w:rPr>
              <w:t>de</w:t>
            </w:r>
            <w:r w:rsidRPr="00C8313A">
              <w:rPr>
                <w:rFonts w:ascii="Nunito Sans" w:eastAsia="Arial MT" w:hAnsi="Nunito Sans"/>
                <w:spacing w:val="-4"/>
                <w:sz w:val="20"/>
                <w:szCs w:val="20"/>
              </w:rPr>
              <w:t xml:space="preserve"> </w:t>
            </w:r>
            <w:r w:rsidRPr="00C8313A">
              <w:rPr>
                <w:rFonts w:ascii="Nunito Sans" w:eastAsia="Arial MT" w:hAnsi="Nunito Sans"/>
                <w:sz w:val="20"/>
                <w:szCs w:val="20"/>
              </w:rPr>
              <w:t>salud</w:t>
            </w:r>
          </w:p>
        </w:tc>
        <w:tc>
          <w:tcPr>
            <w:tcW w:w="1000" w:type="pct"/>
            <w:vAlign w:val="center"/>
          </w:tcPr>
          <w:p w14:paraId="04DFC32F" w14:textId="250DD878"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06B65176"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18CF6CAB" w14:textId="52C26555"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7A263892" w14:textId="68888CAC" w:rsidTr="3A26033E">
        <w:tc>
          <w:tcPr>
            <w:tcW w:w="1000" w:type="pct"/>
            <w:vAlign w:val="center"/>
          </w:tcPr>
          <w:p w14:paraId="65E67456" w14:textId="77777777"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t xml:space="preserve">Efectividad en la gestión del aseguramiento en salud </w:t>
            </w:r>
          </w:p>
        </w:tc>
        <w:tc>
          <w:tcPr>
            <w:tcW w:w="1000" w:type="pct"/>
            <w:vAlign w:val="center"/>
          </w:tcPr>
          <w:p w14:paraId="7B84C0D3" w14:textId="4D0AED84" w:rsidR="00584D49" w:rsidRPr="00C8313A" w:rsidRDefault="41CE60A4" w:rsidP="00584D49">
            <w:pPr>
              <w:widowControl w:val="0"/>
              <w:autoSpaceDE w:val="0"/>
              <w:autoSpaceDN w:val="0"/>
              <w:rPr>
                <w:rFonts w:ascii="Nunito Sans" w:eastAsia="Arial MT" w:hAnsi="Nunito Sans"/>
                <w:sz w:val="20"/>
                <w:szCs w:val="20"/>
              </w:rPr>
            </w:pPr>
            <w:r w:rsidRPr="12A51F20">
              <w:rPr>
                <w:rFonts w:ascii="Nunito Sans" w:eastAsia="Arial MT" w:hAnsi="Nunito Sans"/>
                <w:sz w:val="20"/>
                <w:szCs w:val="20"/>
              </w:rPr>
              <w:t>N</w:t>
            </w:r>
            <w:r w:rsidR="2EE69D83" w:rsidRPr="12A51F20">
              <w:rPr>
                <w:rFonts w:ascii="Nunito Sans" w:eastAsia="Arial MT" w:hAnsi="Nunito Sans"/>
                <w:sz w:val="20"/>
                <w:szCs w:val="20"/>
              </w:rPr>
              <w:t>UMERADOR</w:t>
            </w:r>
            <w:r w:rsidR="00584D49" w:rsidRPr="00C8313A">
              <w:rPr>
                <w:rFonts w:ascii="Nunito Sans" w:eastAsia="Arial MT" w:hAnsi="Nunito Sans"/>
                <w:sz w:val="20"/>
                <w:szCs w:val="20"/>
              </w:rPr>
              <w:t>: Personas identificadas sin afiliación en salud, con afiliación efectiva posterior a la gestión de los EBS</w:t>
            </w:r>
          </w:p>
          <w:p w14:paraId="1F649C84" w14:textId="77777777" w:rsidR="00584D49" w:rsidRPr="00C8313A" w:rsidRDefault="00584D49" w:rsidP="00584D49">
            <w:pPr>
              <w:widowControl w:val="0"/>
              <w:autoSpaceDE w:val="0"/>
              <w:autoSpaceDN w:val="0"/>
              <w:rPr>
                <w:rFonts w:ascii="Nunito Sans" w:eastAsia="Arial MT" w:hAnsi="Nunito Sans"/>
                <w:sz w:val="20"/>
                <w:szCs w:val="20"/>
              </w:rPr>
            </w:pPr>
          </w:p>
          <w:p w14:paraId="2EE667D9" w14:textId="37B44B0C" w:rsidR="00584D49" w:rsidRPr="00C8313A" w:rsidRDefault="41CE60A4" w:rsidP="00584D49">
            <w:pPr>
              <w:widowControl w:val="0"/>
              <w:autoSpaceDE w:val="0"/>
              <w:autoSpaceDN w:val="0"/>
              <w:rPr>
                <w:rFonts w:ascii="Nunito Sans" w:eastAsia="Arial MT" w:hAnsi="Nunito Sans"/>
                <w:sz w:val="20"/>
                <w:szCs w:val="20"/>
              </w:rPr>
            </w:pPr>
            <w:r w:rsidRPr="12A51F20">
              <w:rPr>
                <w:rFonts w:ascii="Nunito Sans" w:eastAsia="Arial MT" w:hAnsi="Nunito Sans"/>
                <w:sz w:val="20"/>
                <w:szCs w:val="20"/>
              </w:rPr>
              <w:t>D</w:t>
            </w:r>
            <w:r w:rsidR="2CE8FCAE" w:rsidRPr="12A51F20">
              <w:rPr>
                <w:rFonts w:ascii="Nunito Sans" w:eastAsia="Arial MT" w:hAnsi="Nunito Sans"/>
                <w:sz w:val="20"/>
                <w:szCs w:val="20"/>
              </w:rPr>
              <w:t>ENOMINADOR</w:t>
            </w:r>
            <w:r w:rsidR="00584D49" w:rsidRPr="00C8313A">
              <w:rPr>
                <w:rFonts w:ascii="Nunito Sans" w:eastAsia="Arial MT" w:hAnsi="Nunito Sans"/>
                <w:sz w:val="20"/>
                <w:szCs w:val="20"/>
              </w:rPr>
              <w:t xml:space="preserve">: Número de personas sin afiliación en </w:t>
            </w:r>
            <w:r w:rsidR="00584D49" w:rsidRPr="00C8313A">
              <w:rPr>
                <w:rFonts w:ascii="Nunito Sans" w:eastAsia="Arial MT" w:hAnsi="Nunito Sans"/>
                <w:sz w:val="20"/>
                <w:szCs w:val="20"/>
              </w:rPr>
              <w:lastRenderedPageBreak/>
              <w:t>salud, identificadas por los EBS</w:t>
            </w:r>
          </w:p>
        </w:tc>
        <w:tc>
          <w:tcPr>
            <w:tcW w:w="1000" w:type="pct"/>
            <w:vAlign w:val="center"/>
          </w:tcPr>
          <w:p w14:paraId="582AB9C9" w14:textId="1F364A23"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47EF7A21"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989974C" w14:textId="1B5FDEB5"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41C1FFF3" w14:textId="0E7E1F45" w:rsidTr="3A26033E">
        <w:tc>
          <w:tcPr>
            <w:tcW w:w="1000" w:type="pct"/>
            <w:vAlign w:val="center"/>
          </w:tcPr>
          <w:p w14:paraId="0FDD4B1B" w14:textId="5746F7B1"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Porcentaje de planes de Cuidado Primario implementado con personas </w:t>
            </w:r>
          </w:p>
        </w:tc>
        <w:tc>
          <w:tcPr>
            <w:tcW w:w="1000" w:type="pct"/>
            <w:vAlign w:val="center"/>
          </w:tcPr>
          <w:p w14:paraId="23EE55CD" w14:textId="42F3DF96" w:rsidR="00584D49" w:rsidRPr="00C8313A" w:rsidRDefault="41CE60A4" w:rsidP="00584D49">
            <w:pPr>
              <w:pStyle w:val="Default"/>
              <w:rPr>
                <w:rFonts w:ascii="Nunito Sans" w:hAnsi="Nunito Sans"/>
                <w:sz w:val="20"/>
                <w:szCs w:val="20"/>
              </w:rPr>
            </w:pPr>
            <w:r w:rsidRPr="49101F44">
              <w:rPr>
                <w:rFonts w:ascii="Nunito Sans" w:hAnsi="Nunito Sans"/>
                <w:sz w:val="20"/>
                <w:szCs w:val="20"/>
              </w:rPr>
              <w:t>N</w:t>
            </w:r>
            <w:r w:rsidR="2BE4EB04" w:rsidRPr="49101F44">
              <w:rPr>
                <w:rFonts w:ascii="Nunito Sans" w:hAnsi="Nunito Sans"/>
                <w:sz w:val="20"/>
                <w:szCs w:val="20"/>
              </w:rPr>
              <w:t>UMERADOR</w:t>
            </w:r>
            <w:r w:rsidR="00584D49" w:rsidRPr="00C8313A">
              <w:rPr>
                <w:rFonts w:ascii="Nunito Sans" w:hAnsi="Nunito Sans"/>
                <w:sz w:val="20"/>
                <w:szCs w:val="20"/>
              </w:rPr>
              <w:t xml:space="preserve">: Número de planes de cuidado primario implementados con las personas atendidas por los EBS </w:t>
            </w:r>
          </w:p>
          <w:p w14:paraId="5AC755A2" w14:textId="77777777" w:rsidR="00584D49" w:rsidRPr="00C8313A" w:rsidRDefault="00584D49" w:rsidP="00584D49">
            <w:pPr>
              <w:pStyle w:val="Default"/>
              <w:rPr>
                <w:rFonts w:ascii="Nunito Sans" w:hAnsi="Nunito Sans"/>
                <w:sz w:val="20"/>
                <w:szCs w:val="20"/>
              </w:rPr>
            </w:pPr>
          </w:p>
          <w:p w14:paraId="39944670" w14:textId="54AF9CF6" w:rsidR="00584D49" w:rsidRPr="00C8313A" w:rsidRDefault="41CE60A4" w:rsidP="00584D49">
            <w:pPr>
              <w:widowControl w:val="0"/>
              <w:autoSpaceDE w:val="0"/>
              <w:autoSpaceDN w:val="0"/>
              <w:rPr>
                <w:rFonts w:ascii="Nunito Sans" w:eastAsia="Arial MT" w:hAnsi="Nunito Sans"/>
                <w:sz w:val="20"/>
                <w:szCs w:val="20"/>
              </w:rPr>
            </w:pPr>
            <w:r w:rsidRPr="459067AA">
              <w:rPr>
                <w:rFonts w:ascii="Nunito Sans" w:hAnsi="Nunito Sans"/>
                <w:sz w:val="20"/>
                <w:szCs w:val="20"/>
              </w:rPr>
              <w:t>D</w:t>
            </w:r>
            <w:r w:rsidR="55E3E94B" w:rsidRPr="459067AA">
              <w:rPr>
                <w:rFonts w:ascii="Nunito Sans" w:hAnsi="Nunito Sans"/>
                <w:sz w:val="20"/>
                <w:szCs w:val="20"/>
              </w:rPr>
              <w:t>ENOMINADOR</w:t>
            </w:r>
            <w:r w:rsidR="00584D49" w:rsidRPr="00C8313A">
              <w:rPr>
                <w:rFonts w:ascii="Nunito Sans" w:hAnsi="Nunito Sans"/>
                <w:sz w:val="20"/>
                <w:szCs w:val="20"/>
              </w:rPr>
              <w:t xml:space="preserve">: Número de personas atendidas por los EBS </w:t>
            </w:r>
          </w:p>
        </w:tc>
        <w:tc>
          <w:tcPr>
            <w:tcW w:w="1000" w:type="pct"/>
            <w:vAlign w:val="center"/>
          </w:tcPr>
          <w:p w14:paraId="085F0EA8"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62AD41E2"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178259AF" w14:textId="492D1C8E"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21BD30B2" w14:textId="7EB74A37" w:rsidTr="3A26033E">
        <w:tc>
          <w:tcPr>
            <w:tcW w:w="1000" w:type="pct"/>
            <w:vAlign w:val="center"/>
          </w:tcPr>
          <w:p w14:paraId="2E2C46EA" w14:textId="77777777"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Porcentaje de planes de Cuidado Primario implementado con familias </w:t>
            </w:r>
          </w:p>
          <w:p w14:paraId="65D9F36D"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vAlign w:val="center"/>
          </w:tcPr>
          <w:p w14:paraId="56F9E5B6" w14:textId="6D30A858" w:rsidR="00584D49" w:rsidRPr="00C8313A" w:rsidRDefault="00584D49" w:rsidP="00584D49">
            <w:pPr>
              <w:pStyle w:val="Default"/>
              <w:rPr>
                <w:rFonts w:ascii="Nunito Sans" w:hAnsi="Nunito Sans"/>
                <w:sz w:val="20"/>
                <w:szCs w:val="20"/>
              </w:rPr>
            </w:pPr>
            <w:r w:rsidRPr="459067AA">
              <w:rPr>
                <w:rFonts w:ascii="Nunito Sans" w:hAnsi="Nunito Sans"/>
                <w:sz w:val="20"/>
                <w:szCs w:val="20"/>
              </w:rPr>
              <w:t>N</w:t>
            </w:r>
            <w:r w:rsidR="1650D3D1" w:rsidRPr="459067AA">
              <w:rPr>
                <w:rFonts w:ascii="Nunito Sans" w:hAnsi="Nunito Sans"/>
                <w:sz w:val="20"/>
                <w:szCs w:val="20"/>
              </w:rPr>
              <w:t>UMERADOR</w:t>
            </w:r>
            <w:r w:rsidRPr="00C8313A">
              <w:rPr>
                <w:rFonts w:ascii="Nunito Sans" w:hAnsi="Nunito Sans"/>
                <w:sz w:val="20"/>
                <w:szCs w:val="20"/>
              </w:rPr>
              <w:t>: Número de planes de cuidado primario implementados con las familias atendidas por los EBS</w:t>
            </w:r>
          </w:p>
          <w:p w14:paraId="265FD200" w14:textId="1D4B3F29"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 </w:t>
            </w:r>
          </w:p>
          <w:p w14:paraId="7BECE22B" w14:textId="3DA5D29A" w:rsidR="00584D49" w:rsidRPr="00C8313A" w:rsidRDefault="00584D49" w:rsidP="00584D49">
            <w:pPr>
              <w:widowControl w:val="0"/>
              <w:autoSpaceDE w:val="0"/>
              <w:autoSpaceDN w:val="0"/>
              <w:rPr>
                <w:rFonts w:ascii="Nunito Sans" w:eastAsia="Arial MT" w:hAnsi="Nunito Sans"/>
                <w:sz w:val="20"/>
                <w:szCs w:val="20"/>
              </w:rPr>
            </w:pPr>
            <w:r w:rsidRPr="459067AA">
              <w:rPr>
                <w:rFonts w:ascii="Nunito Sans" w:hAnsi="Nunito Sans"/>
                <w:sz w:val="20"/>
                <w:szCs w:val="20"/>
              </w:rPr>
              <w:t>D</w:t>
            </w:r>
            <w:r w:rsidR="58291E96" w:rsidRPr="459067AA">
              <w:rPr>
                <w:rFonts w:ascii="Nunito Sans" w:hAnsi="Nunito Sans"/>
                <w:sz w:val="20"/>
                <w:szCs w:val="20"/>
              </w:rPr>
              <w:t>ENOMINADOR</w:t>
            </w:r>
            <w:r w:rsidRPr="00C8313A">
              <w:rPr>
                <w:rFonts w:ascii="Nunito Sans" w:hAnsi="Nunito Sans"/>
                <w:sz w:val="20"/>
                <w:szCs w:val="20"/>
              </w:rPr>
              <w:t xml:space="preserve">: Número de familias atendidas por los EBS </w:t>
            </w:r>
          </w:p>
        </w:tc>
        <w:tc>
          <w:tcPr>
            <w:tcW w:w="1000" w:type="pct"/>
            <w:vAlign w:val="center"/>
          </w:tcPr>
          <w:p w14:paraId="49AD8B13"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1071D4B"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8A7104C" w14:textId="2BC57430" w:rsidR="00584D49" w:rsidRPr="00C8313A" w:rsidRDefault="00584D49" w:rsidP="00584D49">
            <w:pPr>
              <w:widowControl w:val="0"/>
              <w:autoSpaceDE w:val="0"/>
              <w:autoSpaceDN w:val="0"/>
              <w:rPr>
                <w:rFonts w:ascii="Nunito Sans" w:eastAsia="Arial MT" w:hAnsi="Nunito Sans"/>
                <w:sz w:val="20"/>
                <w:szCs w:val="20"/>
              </w:rPr>
            </w:pPr>
          </w:p>
        </w:tc>
      </w:tr>
    </w:tbl>
    <w:p w14:paraId="44F389EE" w14:textId="0CB83344" w:rsidR="286F90F3" w:rsidRDefault="286F90F3"/>
    <w:p w14:paraId="774A8F80" w14:textId="21154A62" w:rsidR="00A1507F" w:rsidRPr="009D0270" w:rsidRDefault="00A1507F" w:rsidP="15DEA45B">
      <w:pPr>
        <w:pStyle w:val="TituloMSPS1"/>
        <w:spacing w:after="0" w:line="240" w:lineRule="auto"/>
      </w:pPr>
      <w:r>
        <w:t>ASPECTOS FINANCIEROS</w:t>
      </w:r>
      <w:bookmarkEnd w:id="3"/>
    </w:p>
    <w:p w14:paraId="2FF9AA06" w14:textId="090B0859" w:rsidR="5F324CDA" w:rsidRPr="009D0270" w:rsidRDefault="5F324CDA" w:rsidP="001F477A">
      <w:pPr>
        <w:spacing w:after="0" w:line="240" w:lineRule="auto"/>
        <w:rPr>
          <w:rFonts w:ascii="Nunito Sans" w:hAnsi="Nunito Sans" w:cs="Arial"/>
          <w:sz w:val="24"/>
          <w:szCs w:val="24"/>
        </w:rPr>
      </w:pPr>
      <w:r w:rsidRPr="009D0270">
        <w:rPr>
          <w:rFonts w:ascii="Nunito Sans" w:hAnsi="Nunito Sans" w:cs="Arial"/>
          <w:sz w:val="24"/>
          <w:szCs w:val="24"/>
        </w:rPr>
        <w:t>Recursos Asignados: $XXXXXX</w:t>
      </w:r>
    </w:p>
    <w:p w14:paraId="756E6A9F" w14:textId="642FEA13"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 xml:space="preserve">Fecha de incorporación de los recursos asignados en el presupuesto de la ESE: </w:t>
      </w:r>
      <w:r w:rsidR="00D74CBD" w:rsidRPr="009D0270">
        <w:rPr>
          <w:rFonts w:ascii="Nunito Sans" w:hAnsi="Nunito Sans" w:cs="Arial"/>
          <w:color w:val="EE0000"/>
          <w:sz w:val="24"/>
          <w:szCs w:val="24"/>
        </w:rPr>
        <w:t>&lt;</w:t>
      </w:r>
      <w:r w:rsidRPr="009D0270">
        <w:rPr>
          <w:rFonts w:ascii="Nunito Sans" w:hAnsi="Nunito Sans" w:cs="Arial"/>
          <w:color w:val="EE0000"/>
          <w:sz w:val="24"/>
          <w:szCs w:val="24"/>
        </w:rPr>
        <w:t>DD/MM/AAAA</w:t>
      </w:r>
      <w:r w:rsidR="00D74CBD" w:rsidRPr="009D0270">
        <w:rPr>
          <w:rFonts w:ascii="Nunito Sans" w:hAnsi="Nunito Sans" w:cs="Arial"/>
          <w:color w:val="EE0000"/>
          <w:sz w:val="24"/>
          <w:szCs w:val="24"/>
        </w:rPr>
        <w:t>&gt;</w:t>
      </w:r>
    </w:p>
    <w:p w14:paraId="1736358C" w14:textId="270058CA"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Valor incorporado al presupuesto de la ESE:</w:t>
      </w:r>
      <w:r w:rsidR="00D74CBD" w:rsidRPr="009D0270">
        <w:rPr>
          <w:rFonts w:ascii="Nunito Sans" w:hAnsi="Nunito Sans" w:cs="Arial"/>
          <w:sz w:val="24"/>
          <w:szCs w:val="24"/>
        </w:rPr>
        <w:t xml:space="preserve"> </w:t>
      </w:r>
      <w:r w:rsidR="00D74CBD" w:rsidRPr="009D0270">
        <w:rPr>
          <w:rFonts w:ascii="Nunito Sans" w:hAnsi="Nunito Sans" w:cs="Arial"/>
          <w:color w:val="EE0000"/>
          <w:sz w:val="24"/>
          <w:szCs w:val="24"/>
        </w:rPr>
        <w:t>&lt;$ XX.XXX.XXX.XXX&gt;</w:t>
      </w:r>
    </w:p>
    <w:p w14:paraId="3F0F8782" w14:textId="658A0C1B" w:rsidR="00DC4E8D" w:rsidRPr="009D0270" w:rsidRDefault="3185E19E" w:rsidP="001F477A">
      <w:pPr>
        <w:spacing w:after="0" w:line="240" w:lineRule="auto"/>
        <w:rPr>
          <w:rFonts w:ascii="Nunito Sans" w:hAnsi="Nunito Sans" w:cs="Arial"/>
          <w:sz w:val="24"/>
          <w:szCs w:val="24"/>
        </w:rPr>
      </w:pPr>
      <w:r w:rsidRPr="009D0270">
        <w:rPr>
          <w:rFonts w:ascii="Nunito Sans" w:hAnsi="Nunito Sans" w:cs="Arial"/>
          <w:sz w:val="24"/>
          <w:szCs w:val="24"/>
        </w:rPr>
        <w:lastRenderedPageBreak/>
        <w:t>¿La Empresa Social del Estado contrat</w:t>
      </w:r>
      <w:r w:rsidR="0668EB86" w:rsidRPr="009D0270">
        <w:rPr>
          <w:rFonts w:ascii="Nunito Sans" w:hAnsi="Nunito Sans" w:cs="Arial"/>
          <w:sz w:val="24"/>
          <w:szCs w:val="24"/>
        </w:rPr>
        <w:t>ó</w:t>
      </w:r>
      <w:r w:rsidRPr="009D0270">
        <w:rPr>
          <w:rFonts w:ascii="Nunito Sans" w:hAnsi="Nunito Sans" w:cs="Arial"/>
          <w:sz w:val="24"/>
          <w:szCs w:val="24"/>
        </w:rPr>
        <w:t xml:space="preserve"> directamente el talento humano?</w:t>
      </w:r>
      <w:r w:rsidR="28A65016" w:rsidRPr="009D0270">
        <w:rPr>
          <w:rFonts w:ascii="Nunito Sans" w:hAnsi="Nunito Sans" w:cs="Arial"/>
          <w:sz w:val="24"/>
          <w:szCs w:val="24"/>
        </w:rPr>
        <w:t xml:space="preserve">: </w:t>
      </w:r>
      <w:r w:rsidR="28A65016" w:rsidRPr="009D0270">
        <w:rPr>
          <w:rFonts w:ascii="Nunito Sans" w:hAnsi="Nunito Sans" w:cs="Arial"/>
          <w:color w:val="EE0000"/>
          <w:sz w:val="24"/>
          <w:szCs w:val="24"/>
        </w:rPr>
        <w:t>&lt;SI/NO&gt;</w:t>
      </w:r>
    </w:p>
    <w:p w14:paraId="28167837" w14:textId="17B518E0" w:rsidR="00090F78" w:rsidRPr="00C8313A" w:rsidRDefault="00DC4E8D" w:rsidP="5A9E988B">
      <w:pPr>
        <w:spacing w:after="0" w:line="240" w:lineRule="auto"/>
        <w:rPr>
          <w:rFonts w:ascii="Nunito Sans" w:hAnsi="Nunito Sans" w:cs="Arial"/>
          <w:color w:val="EE0000"/>
          <w:sz w:val="20"/>
          <w:szCs w:val="20"/>
        </w:rPr>
      </w:pPr>
      <w:r w:rsidRPr="5A9E988B">
        <w:rPr>
          <w:rFonts w:ascii="Nunito Sans" w:hAnsi="Nunito Sans" w:cs="Arial"/>
          <w:color w:val="EE0000"/>
          <w:sz w:val="20"/>
          <w:szCs w:val="20"/>
        </w:rPr>
        <w:t xml:space="preserve">Si la respuesta anterior es NO, justifique la necesidad de la contratación del talento humano por parte de otra entidad. Indique el nombre, NIT, </w:t>
      </w:r>
      <w:r w:rsidR="00994FBA" w:rsidRPr="5A9E988B">
        <w:rPr>
          <w:rFonts w:ascii="Nunito Sans" w:hAnsi="Nunito Sans" w:cs="Arial"/>
          <w:color w:val="EE0000"/>
          <w:sz w:val="20"/>
          <w:szCs w:val="20"/>
        </w:rPr>
        <w:t>número</w:t>
      </w:r>
      <w:r w:rsidRPr="5A9E988B">
        <w:rPr>
          <w:rFonts w:ascii="Nunito Sans" w:hAnsi="Nunito Sans" w:cs="Arial"/>
          <w:color w:val="EE0000"/>
          <w:sz w:val="20"/>
          <w:szCs w:val="20"/>
        </w:rPr>
        <w:t xml:space="preserve"> del contrato, objeto y valor contratado. </w:t>
      </w:r>
    </w:p>
    <w:p w14:paraId="26D20250" w14:textId="73275E0F" w:rsidR="5A9E988B" w:rsidRDefault="5A9E988B" w:rsidP="5A9E988B">
      <w:pPr>
        <w:spacing w:after="0" w:line="240" w:lineRule="auto"/>
        <w:jc w:val="both"/>
        <w:rPr>
          <w:rFonts w:ascii="Nunito Sans" w:hAnsi="Nunito Sans" w:cs="Arial"/>
          <w:color w:val="EE0000"/>
          <w:sz w:val="20"/>
          <w:szCs w:val="20"/>
        </w:rPr>
      </w:pPr>
    </w:p>
    <w:p w14:paraId="2F9F89C9" w14:textId="541F46E7" w:rsidR="00A91E25" w:rsidRPr="009D0270" w:rsidRDefault="005F7BD2" w:rsidP="001F477A">
      <w:pPr>
        <w:spacing w:after="0" w:line="240" w:lineRule="auto"/>
        <w:jc w:val="both"/>
        <w:rPr>
          <w:rFonts w:ascii="Nunito Sans" w:hAnsi="Nunito Sans" w:cs="Arial"/>
          <w:sz w:val="24"/>
          <w:szCs w:val="24"/>
          <w:lang w:val="es-CO"/>
        </w:rPr>
      </w:pPr>
      <w:r w:rsidRPr="536DB14B">
        <w:rPr>
          <w:rFonts w:ascii="Nunito Sans" w:hAnsi="Nunito Sans" w:cs="Arial"/>
          <w:sz w:val="24"/>
          <w:szCs w:val="24"/>
          <w:lang w:val="es-CO"/>
        </w:rPr>
        <w:t>Diligenciar la</w:t>
      </w:r>
      <w:r w:rsidR="00A91E25" w:rsidRPr="536DB14B">
        <w:rPr>
          <w:rFonts w:ascii="Nunito Sans" w:hAnsi="Nunito Sans" w:cs="Arial"/>
          <w:sz w:val="24"/>
          <w:szCs w:val="24"/>
          <w:lang w:val="es-CO"/>
        </w:rPr>
        <w:t>s</w:t>
      </w:r>
      <w:r w:rsidRPr="536DB14B">
        <w:rPr>
          <w:rFonts w:ascii="Nunito Sans" w:hAnsi="Nunito Sans" w:cs="Arial"/>
          <w:sz w:val="24"/>
          <w:szCs w:val="24"/>
          <w:lang w:val="es-CO"/>
        </w:rPr>
        <w:t xml:space="preserve"> </w:t>
      </w:r>
      <w:r w:rsidR="00A91E25" w:rsidRPr="536DB14B">
        <w:rPr>
          <w:rFonts w:ascii="Nunito Sans" w:hAnsi="Nunito Sans" w:cs="Arial"/>
          <w:sz w:val="24"/>
          <w:szCs w:val="24"/>
          <w:lang w:val="es-CO"/>
        </w:rPr>
        <w:t>tablas relacionadas a continuación</w:t>
      </w:r>
      <w:r w:rsidRPr="536DB14B">
        <w:rPr>
          <w:rFonts w:ascii="Nunito Sans" w:hAnsi="Nunito Sans" w:cs="Arial"/>
          <w:sz w:val="24"/>
          <w:szCs w:val="24"/>
          <w:lang w:val="es-CO"/>
        </w:rPr>
        <w:t>:</w:t>
      </w:r>
    </w:p>
    <w:p w14:paraId="12F6269B" w14:textId="77777777" w:rsidR="00D87092" w:rsidRDefault="00D87092" w:rsidP="00D74CBD">
      <w:pPr>
        <w:spacing w:after="0" w:line="240" w:lineRule="auto"/>
        <w:rPr>
          <w:rFonts w:ascii="Nunito Sans" w:hAnsi="Nunito Sans" w:cs="Arial"/>
          <w:sz w:val="20"/>
          <w:szCs w:val="20"/>
        </w:rPr>
      </w:pPr>
    </w:p>
    <w:p w14:paraId="3772E54B" w14:textId="4E439D4B" w:rsidR="00CC0F37" w:rsidRPr="007620CB" w:rsidRDefault="6A5850B5" w:rsidP="00D74CB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483FEC05" w:rsidRPr="1DEED4CC">
        <w:rPr>
          <w:rFonts w:ascii="Nunito Sans" w:hAnsi="Nunito Sans" w:cs="Arial"/>
          <w:sz w:val="20"/>
          <w:szCs w:val="20"/>
        </w:rPr>
        <w:t>4.1</w:t>
      </w:r>
      <w:r w:rsidRPr="1DEED4CC">
        <w:rPr>
          <w:rFonts w:ascii="Nunito Sans" w:hAnsi="Nunito Sans" w:cs="Arial"/>
          <w:sz w:val="20"/>
          <w:szCs w:val="20"/>
        </w:rPr>
        <w:t xml:space="preserve"> Costos de EBS</w:t>
      </w:r>
    </w:p>
    <w:tbl>
      <w:tblPr>
        <w:tblW w:w="8835" w:type="dxa"/>
        <w:jc w:val="center"/>
        <w:tblLayout w:type="fixed"/>
        <w:tblCellMar>
          <w:left w:w="70" w:type="dxa"/>
          <w:right w:w="70" w:type="dxa"/>
        </w:tblCellMar>
        <w:tblLook w:val="04A0" w:firstRow="1" w:lastRow="0" w:firstColumn="1" w:lastColumn="0" w:noHBand="0" w:noVBand="1"/>
      </w:tblPr>
      <w:tblGrid>
        <w:gridCol w:w="1767"/>
        <w:gridCol w:w="1767"/>
        <w:gridCol w:w="1767"/>
        <w:gridCol w:w="1767"/>
        <w:gridCol w:w="1767"/>
      </w:tblGrid>
      <w:tr w:rsidR="005F7BD2" w:rsidRPr="007620CB" w14:paraId="20D78C61" w14:textId="12B5E543" w:rsidTr="261AB371">
        <w:trPr>
          <w:trHeight w:val="300"/>
          <w:jc w:val="center"/>
        </w:trPr>
        <w:tc>
          <w:tcPr>
            <w:tcW w:w="1767" w:type="dxa"/>
            <w:tcBorders>
              <w:top w:val="single" w:sz="4" w:space="0" w:color="auto"/>
              <w:left w:val="single" w:sz="4" w:space="0" w:color="auto"/>
              <w:bottom w:val="single" w:sz="4" w:space="0" w:color="auto"/>
              <w:right w:val="single" w:sz="4" w:space="0" w:color="auto"/>
            </w:tcBorders>
            <w:shd w:val="clear" w:color="auto" w:fill="32B4A5"/>
            <w:noWrap/>
            <w:vAlign w:val="center"/>
            <w:hideMark/>
          </w:tcPr>
          <w:p w14:paraId="4EB4F6D7"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Rubro</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7F300D41" w14:textId="0627A387" w:rsidR="35B1AC6D" w:rsidRPr="007620CB" w:rsidRDefault="405B9029" w:rsidP="3A26033E">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No de </w:t>
            </w:r>
            <w:r w:rsidR="5C1599A3" w:rsidRPr="007620CB">
              <w:rPr>
                <w:rFonts w:ascii="Nunito Sans" w:eastAsia="Times New Roman" w:hAnsi="Nunito Sans" w:cs="Times New Roman"/>
                <w:b/>
                <w:bCs/>
                <w:color w:val="FFFFFF" w:themeColor="background1"/>
                <w:sz w:val="20"/>
                <w:szCs w:val="20"/>
                <w:lang w:val="es-CO" w:eastAsia="es-CO"/>
              </w:rPr>
              <w:t>Profesionales</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1C9DF382" w14:textId="7FE7507B" w:rsidR="005F7BD2" w:rsidRPr="007620CB" w:rsidRDefault="1C8C2234"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Propuesta inicial</w:t>
            </w:r>
            <w:r w:rsidR="1458493E" w:rsidRPr="007620CB">
              <w:rPr>
                <w:rFonts w:ascii="Nunito Sans" w:eastAsia="Times New Roman" w:hAnsi="Nunito Sans" w:cs="Times New Roman"/>
                <w:b/>
                <w:bCs/>
                <w:color w:val="FFFFFF" w:themeColor="background1"/>
                <w:sz w:val="20"/>
                <w:szCs w:val="20"/>
                <w:lang w:val="es-CO" w:eastAsia="es-CO"/>
                <w14:ligatures w14:val="none"/>
              </w:rPr>
              <w:t xml:space="preserve"> aprobada por el MSPS</w:t>
            </w:r>
            <w:r w:rsidR="07EA6310" w:rsidRPr="007620CB">
              <w:rPr>
                <w:rFonts w:ascii="Nunito Sans" w:eastAsia="Times New Roman" w:hAnsi="Nunito Sans" w:cs="Times New Roman"/>
                <w:b/>
                <w:bCs/>
                <w:color w:val="FFFFFF" w:themeColor="background1"/>
                <w:sz w:val="20"/>
                <w:szCs w:val="20"/>
                <w:lang w:val="es-CO" w:eastAsia="es-CO"/>
                <w14:ligatures w14:val="none"/>
              </w:rPr>
              <w:t xml:space="preserve"> en $</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7293880F"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Ejecución (Pagos)</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39496C77" w14:textId="44C6F4DA" w:rsidR="26EFEAB8" w:rsidRPr="007620CB" w:rsidRDefault="26EFEAB8" w:rsidP="60F4570A">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Porcentaje de Ejecución respecto al valor de la propuesta</w:t>
            </w:r>
          </w:p>
        </w:tc>
      </w:tr>
      <w:tr w:rsidR="002B5C62" w:rsidRPr="00C8313A" w14:paraId="13DC840A" w14:textId="3BFCEEAE"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831327E" w14:textId="7087217F"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Auxiliares de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4960296E" w14:textId="3A1EF931"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5C759F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BD274ED"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668879C3" w14:textId="5FBEEFCC"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5C3BD192" w14:textId="6AE87A40"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DC2223E"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Psicología</w:t>
            </w:r>
          </w:p>
        </w:tc>
        <w:tc>
          <w:tcPr>
            <w:tcW w:w="1767" w:type="dxa"/>
            <w:tcBorders>
              <w:top w:val="nil"/>
              <w:left w:val="nil"/>
              <w:bottom w:val="single" w:sz="4" w:space="0" w:color="auto"/>
              <w:right w:val="single" w:sz="4" w:space="0" w:color="auto"/>
            </w:tcBorders>
            <w:shd w:val="clear" w:color="auto" w:fill="auto"/>
            <w:vAlign w:val="center"/>
          </w:tcPr>
          <w:p w14:paraId="7F02A032" w14:textId="748269AF"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4280A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F3981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1EA9559" w14:textId="7414540F"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B57A4F7" w14:textId="1803F214"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DE3BD27"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Medicina</w:t>
            </w:r>
          </w:p>
        </w:tc>
        <w:tc>
          <w:tcPr>
            <w:tcW w:w="1767" w:type="dxa"/>
            <w:tcBorders>
              <w:top w:val="nil"/>
              <w:left w:val="nil"/>
              <w:bottom w:val="single" w:sz="4" w:space="0" w:color="auto"/>
              <w:right w:val="single" w:sz="4" w:space="0" w:color="auto"/>
            </w:tcBorders>
            <w:shd w:val="clear" w:color="auto" w:fill="auto"/>
            <w:vAlign w:val="center"/>
          </w:tcPr>
          <w:p w14:paraId="04A4A186" w14:textId="5096D9CE"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C80F2A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9E90453"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3B1610F" w14:textId="1EE6A2DB"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68561666" w14:textId="29DEC81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2C607624" w14:textId="2F73A7D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en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760490AC" w14:textId="7ADE3DF8"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E1BBDD6"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494E9FD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DD71ECF" w14:textId="0D1410EA"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8CA31F7" w14:textId="280F81B6"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49A64276" w14:textId="0E5A240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w:t>
            </w:r>
            <w:r w:rsidR="0075050B" w:rsidRPr="00C8313A">
              <w:rPr>
                <w:rFonts w:ascii="Nunito Sans" w:eastAsia="Times New Roman" w:hAnsi="Nunito Sans" w:cs="Times New Roman"/>
                <w:sz w:val="20"/>
                <w:szCs w:val="20"/>
                <w:lang w:val="es-CO" w:eastAsia="es-CO"/>
                <w14:ligatures w14:val="none"/>
              </w:rPr>
              <w:t>complementario</w:t>
            </w:r>
          </w:p>
        </w:tc>
        <w:tc>
          <w:tcPr>
            <w:tcW w:w="1767" w:type="dxa"/>
            <w:tcBorders>
              <w:top w:val="nil"/>
              <w:left w:val="nil"/>
              <w:bottom w:val="single" w:sz="4" w:space="0" w:color="auto"/>
              <w:right w:val="single" w:sz="4" w:space="0" w:color="auto"/>
            </w:tcBorders>
            <w:shd w:val="clear" w:color="auto" w:fill="auto"/>
            <w:vAlign w:val="center"/>
          </w:tcPr>
          <w:p w14:paraId="209C9595" w14:textId="3507650C"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4EA1C0B1"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2E6A22EA"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222F93DB" w14:textId="0EE202DE"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1B01317B" w14:textId="1FA9ABC8"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FEBAB18" w14:textId="77777777" w:rsidR="005F7BD2" w:rsidRPr="00C8313A" w:rsidRDefault="005F7BD2">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Subtotal Talento Humano en Salud</w:t>
            </w:r>
          </w:p>
        </w:tc>
        <w:tc>
          <w:tcPr>
            <w:tcW w:w="1767" w:type="dxa"/>
            <w:tcBorders>
              <w:top w:val="nil"/>
              <w:left w:val="nil"/>
              <w:bottom w:val="single" w:sz="4" w:space="0" w:color="auto"/>
              <w:right w:val="single" w:sz="4" w:space="0" w:color="auto"/>
            </w:tcBorders>
            <w:shd w:val="clear" w:color="auto" w:fill="E7E6E6" w:themeFill="background2"/>
            <w:vAlign w:val="center"/>
          </w:tcPr>
          <w:p w14:paraId="1409A98B" w14:textId="29E3BAB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23A628B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3875D1DF"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15516643" w14:textId="44EC08D7"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103FE54C" w14:textId="097F06C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17D3EA84"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Transporte  </w:t>
            </w:r>
          </w:p>
        </w:tc>
        <w:tc>
          <w:tcPr>
            <w:tcW w:w="1767" w:type="dxa"/>
            <w:tcBorders>
              <w:top w:val="nil"/>
              <w:left w:val="nil"/>
              <w:bottom w:val="single" w:sz="4" w:space="0" w:color="auto"/>
              <w:right w:val="single" w:sz="4" w:space="0" w:color="auto"/>
            </w:tcBorders>
            <w:shd w:val="clear" w:color="auto" w:fill="auto"/>
            <w:vAlign w:val="center"/>
          </w:tcPr>
          <w:p w14:paraId="570FFC98" w14:textId="234ACB8E"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0A55F3D9"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1E7882D5"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0BDCB74" w14:textId="035FEFFD"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C28581D" w14:textId="47D57CCC"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E4C45C2"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Dispositivos médicos </w:t>
            </w:r>
          </w:p>
        </w:tc>
        <w:tc>
          <w:tcPr>
            <w:tcW w:w="1767" w:type="dxa"/>
            <w:tcBorders>
              <w:top w:val="nil"/>
              <w:left w:val="nil"/>
              <w:bottom w:val="single" w:sz="4" w:space="0" w:color="auto"/>
              <w:right w:val="single" w:sz="4" w:space="0" w:color="auto"/>
            </w:tcBorders>
            <w:shd w:val="clear" w:color="auto" w:fill="auto"/>
            <w:vAlign w:val="center"/>
          </w:tcPr>
          <w:p w14:paraId="1130A353" w14:textId="5DCE90AF"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2CD491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1E2FD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89A04A4" w14:textId="56936D0F"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DAF5920" w14:textId="306ED86D"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2C90F8D" w14:textId="6E3E2F00" w:rsidR="005F7BD2" w:rsidRPr="00C8313A" w:rsidRDefault="00F04874">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005F7BD2" w:rsidRPr="00C8313A">
              <w:rPr>
                <w:rFonts w:ascii="Nunito Sans" w:eastAsia="Times New Roman" w:hAnsi="Nunito Sans" w:cs="Times New Roman"/>
                <w:b/>
                <w:bCs/>
                <w:sz w:val="20"/>
                <w:szCs w:val="20"/>
                <w:lang w:val="es-CO" w:eastAsia="es-CO"/>
                <w14:ligatures w14:val="none"/>
              </w:rPr>
              <w:t xml:space="preserve"> COSTOS DIRECTOS</w:t>
            </w:r>
          </w:p>
        </w:tc>
        <w:tc>
          <w:tcPr>
            <w:tcW w:w="1767" w:type="dxa"/>
            <w:tcBorders>
              <w:top w:val="nil"/>
              <w:left w:val="nil"/>
              <w:bottom w:val="single" w:sz="4" w:space="0" w:color="auto"/>
              <w:right w:val="single" w:sz="4" w:space="0" w:color="auto"/>
            </w:tcBorders>
            <w:shd w:val="clear" w:color="auto" w:fill="E7E6E6" w:themeFill="background2"/>
            <w:vAlign w:val="center"/>
          </w:tcPr>
          <w:p w14:paraId="5D668D5A" w14:textId="74DDF00B"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1379D64"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D9DE6E2"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7D8275F6" w14:textId="49D3F6C8"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75050B" w:rsidRPr="00C8313A" w14:paraId="136D8865" w14:textId="0430848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4F5AD42" w14:textId="07C56C08" w:rsidR="0075050B" w:rsidRPr="00C8313A" w:rsidRDefault="00D74CBD">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p>
        </w:tc>
        <w:tc>
          <w:tcPr>
            <w:tcW w:w="1767" w:type="dxa"/>
            <w:tcBorders>
              <w:top w:val="nil"/>
              <w:left w:val="nil"/>
              <w:bottom w:val="single" w:sz="4" w:space="0" w:color="auto"/>
              <w:right w:val="single" w:sz="4" w:space="0" w:color="auto"/>
            </w:tcBorders>
            <w:shd w:val="clear" w:color="auto" w:fill="auto"/>
            <w:vAlign w:val="center"/>
          </w:tcPr>
          <w:p w14:paraId="1C191755" w14:textId="2F2CCCE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1ECC570D"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20345A00"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34B94F06" w14:textId="4255131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39A8B781"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07BCD811" w14:textId="4F9F1850" w:rsidR="00D74CBD" w:rsidRPr="00C8313A" w:rsidRDefault="00D74CBD">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r w:rsidR="00A91E25" w:rsidRPr="00C8313A">
              <w:rPr>
                <w:rFonts w:ascii="Nunito Sans" w:eastAsia="Times New Roman" w:hAnsi="Nunito Sans" w:cs="Times New Roman"/>
                <w:color w:val="EE0000"/>
                <w:sz w:val="20"/>
                <w:szCs w:val="20"/>
                <w:lang w:val="es-CO" w:eastAsia="es-CO"/>
                <w14:ligatures w14:val="none"/>
              </w:rPr>
              <w:t>/coordinadores</w:t>
            </w:r>
          </w:p>
        </w:tc>
        <w:tc>
          <w:tcPr>
            <w:tcW w:w="1767" w:type="dxa"/>
            <w:tcBorders>
              <w:top w:val="nil"/>
              <w:left w:val="nil"/>
              <w:bottom w:val="single" w:sz="4" w:space="0" w:color="auto"/>
              <w:right w:val="single" w:sz="4" w:space="0" w:color="auto"/>
            </w:tcBorders>
            <w:shd w:val="clear" w:color="auto" w:fill="auto"/>
            <w:vAlign w:val="center"/>
          </w:tcPr>
          <w:p w14:paraId="3746A5D1" w14:textId="49E07E70"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2B9B6D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59A7B4C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11CE7D47"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0531697C"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48F20CFB" w14:textId="53E54EBA" w:rsidR="00D74CBD" w:rsidRPr="00C8313A" w:rsidRDefault="3A9452BB" w:rsidP="3A26033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Gastos administrativos</w:t>
            </w:r>
            <w:r w:rsidR="4D1B2544"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0513D892" w14:textId="7E0876FE"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08E8CCA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660009D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2A8681E1"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A91E25" w:rsidRPr="00C8313A" w14:paraId="77D7E76E"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BDA0FE9" w14:textId="77F1FD62" w:rsidR="00A91E25" w:rsidRPr="00C8313A" w:rsidRDefault="39F0D23F">
            <w:pPr>
              <w:spacing w:after="0" w:line="240" w:lineRule="auto"/>
              <w:rPr>
                <w:rFonts w:ascii="Nunito Sans" w:eastAsia="Times New Roman" w:hAnsi="Nunito Sans" w:cs="Times New Roman"/>
                <w:color w:val="EE0000"/>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Otros.</w:t>
            </w:r>
            <w:r w:rsidR="3A9452BB"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620E5F7D" w14:textId="3EE820FC"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7A153CE"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0318F0EA"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6EDEE3D9" w14:textId="77777777" w:rsidR="00A91E25" w:rsidRPr="00C8313A" w:rsidRDefault="00A91E25"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07AE708A" w14:textId="4A271C03"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AFADF31" w14:textId="20D325C2" w:rsidR="005F7BD2" w:rsidRPr="00C8313A" w:rsidRDefault="029F500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lastRenderedPageBreak/>
              <w:t>TOTAL,</w:t>
            </w:r>
            <w:r w:rsidR="1C8C2234" w:rsidRPr="00C8313A">
              <w:rPr>
                <w:rFonts w:ascii="Nunito Sans" w:eastAsia="Times New Roman" w:hAnsi="Nunito Sans" w:cs="Times New Roman"/>
                <w:b/>
                <w:bCs/>
                <w:sz w:val="20"/>
                <w:szCs w:val="20"/>
                <w:lang w:val="es-CO" w:eastAsia="es-CO"/>
                <w14:ligatures w14:val="none"/>
              </w:rPr>
              <w:t xml:space="preserve"> COSTOS INDIRECTOS </w:t>
            </w:r>
          </w:p>
        </w:tc>
        <w:tc>
          <w:tcPr>
            <w:tcW w:w="1767" w:type="dxa"/>
            <w:tcBorders>
              <w:top w:val="nil"/>
              <w:left w:val="nil"/>
              <w:bottom w:val="single" w:sz="4" w:space="0" w:color="auto"/>
              <w:right w:val="single" w:sz="4" w:space="0" w:color="auto"/>
            </w:tcBorders>
            <w:shd w:val="clear" w:color="auto" w:fill="E7E6E6" w:themeFill="background2"/>
            <w:vAlign w:val="center"/>
          </w:tcPr>
          <w:p w14:paraId="37A2030D" w14:textId="024D9E76"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55777F1B"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64540E1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4A281CF9" w14:textId="476F55F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bl>
    <w:p w14:paraId="6D629949" w14:textId="1D998D1F" w:rsidR="145D5E2E" w:rsidRPr="00C8313A" w:rsidRDefault="4D73A1AB" w:rsidP="261AB371">
      <w:pPr>
        <w:jc w:val="both"/>
        <w:rPr>
          <w:rFonts w:ascii="Nunito Sans" w:hAnsi="Nunito Sans" w:cs="Arial"/>
          <w:i/>
          <w:iCs/>
          <w:color w:val="EE0000"/>
          <w:sz w:val="20"/>
          <w:szCs w:val="20"/>
          <w:lang w:val="es-CO"/>
        </w:rPr>
      </w:pPr>
      <w:r w:rsidRPr="00C8313A">
        <w:rPr>
          <w:rFonts w:ascii="Nunito Sans" w:hAnsi="Nunito Sans" w:cs="Arial"/>
          <w:i/>
          <w:iCs/>
          <w:color w:val="EE0000"/>
          <w:sz w:val="20"/>
          <w:szCs w:val="20"/>
          <w:lang w:val="es-CO"/>
        </w:rPr>
        <w:t>*</w:t>
      </w:r>
      <w:r w:rsidR="145D5E2E" w:rsidRPr="00C8313A">
        <w:rPr>
          <w:rFonts w:ascii="Nunito Sans" w:hAnsi="Nunito Sans" w:cs="Arial"/>
          <w:i/>
          <w:iCs/>
          <w:color w:val="EE0000"/>
          <w:sz w:val="20"/>
          <w:szCs w:val="20"/>
          <w:lang w:val="es-CO"/>
        </w:rPr>
        <w:t>Se debe incluir las filas necesarias para regis</w:t>
      </w:r>
      <w:r w:rsidR="1E881890" w:rsidRPr="00C8313A">
        <w:rPr>
          <w:rFonts w:ascii="Nunito Sans" w:hAnsi="Nunito Sans" w:cs="Arial"/>
          <w:i/>
          <w:iCs/>
          <w:color w:val="EE0000"/>
          <w:sz w:val="20"/>
          <w:szCs w:val="20"/>
          <w:lang w:val="es-CO"/>
        </w:rPr>
        <w:t>trar la discriminación de los gastos administrativos realizados.</w:t>
      </w:r>
    </w:p>
    <w:p w14:paraId="09079946" w14:textId="05070601" w:rsidR="7144B5BC" w:rsidRPr="00C8313A" w:rsidRDefault="69E39CC1" w:rsidP="1D7A2D3B">
      <w:pPr>
        <w:jc w:val="both"/>
        <w:rPr>
          <w:rFonts w:ascii="Nunito Sans" w:hAnsi="Nunito Sans" w:cs="Arial"/>
          <w:i/>
          <w:iCs/>
          <w:color w:val="EE0000"/>
          <w:sz w:val="20"/>
          <w:szCs w:val="20"/>
          <w:lang w:val="es-CO"/>
        </w:rPr>
      </w:pPr>
      <w:r w:rsidRPr="1D7A2D3B">
        <w:rPr>
          <w:rFonts w:ascii="Nunito Sans" w:hAnsi="Nunito Sans" w:cs="Arial"/>
          <w:i/>
          <w:iCs/>
          <w:color w:val="EE0000"/>
          <w:sz w:val="20"/>
          <w:szCs w:val="20"/>
          <w:lang w:val="es-CO"/>
        </w:rPr>
        <w:t>Describa el detalle de los costos indirectos</w:t>
      </w:r>
      <w:r w:rsidR="7B063937" w:rsidRPr="1D7A2D3B">
        <w:rPr>
          <w:rFonts w:ascii="Nunito Sans" w:hAnsi="Nunito Sans" w:cs="Arial"/>
          <w:i/>
          <w:iCs/>
          <w:color w:val="EE0000"/>
          <w:sz w:val="20"/>
          <w:szCs w:val="20"/>
          <w:lang w:val="es-CO"/>
        </w:rPr>
        <w:t>, e</w:t>
      </w:r>
      <w:r w:rsidR="14B0640E" w:rsidRPr="1D7A2D3B">
        <w:rPr>
          <w:rFonts w:ascii="Nunito Sans" w:hAnsi="Nunito Sans" w:cs="Arial"/>
          <w:i/>
          <w:iCs/>
          <w:color w:val="EE0000"/>
          <w:sz w:val="20"/>
          <w:szCs w:val="20"/>
          <w:lang w:val="es-CO"/>
        </w:rPr>
        <w:t xml:space="preserve">n caso de que el valor de la propuesta inicial no coincida con el valor ejecutado, </w:t>
      </w:r>
      <w:r w:rsidR="67CE632F" w:rsidRPr="1D7A2D3B">
        <w:rPr>
          <w:rFonts w:ascii="Nunito Sans" w:hAnsi="Nunito Sans" w:cs="Arial"/>
          <w:i/>
          <w:iCs/>
          <w:color w:val="EE0000"/>
          <w:sz w:val="20"/>
          <w:szCs w:val="20"/>
          <w:lang w:val="es-CO"/>
        </w:rPr>
        <w:t>describir si el recurso restante se reintegró al tesoro</w:t>
      </w:r>
      <w:r w:rsidR="4552D23E" w:rsidRPr="1D7A2D3B">
        <w:rPr>
          <w:rFonts w:ascii="Nunito Sans" w:hAnsi="Nunito Sans" w:cs="Arial"/>
          <w:i/>
          <w:iCs/>
          <w:color w:val="EE0000"/>
          <w:sz w:val="20"/>
          <w:szCs w:val="20"/>
          <w:lang w:val="es-CO"/>
        </w:rPr>
        <w:t xml:space="preserve"> nacional</w:t>
      </w:r>
      <w:r w:rsidR="67CE632F" w:rsidRPr="1D7A2D3B">
        <w:rPr>
          <w:rFonts w:ascii="Nunito Sans" w:hAnsi="Nunito Sans" w:cs="Arial"/>
          <w:i/>
          <w:iCs/>
          <w:color w:val="EE0000"/>
          <w:sz w:val="20"/>
          <w:szCs w:val="20"/>
          <w:lang w:val="es-CO"/>
        </w:rPr>
        <w:t>; si no fue reintegrado, justificar en que se comprometió y pagó el recurso (talento</w:t>
      </w:r>
      <w:r w:rsidR="3679985D" w:rsidRPr="1D7A2D3B">
        <w:rPr>
          <w:rFonts w:ascii="Nunito Sans" w:hAnsi="Nunito Sans" w:cs="Arial"/>
          <w:i/>
          <w:iCs/>
          <w:color w:val="EE0000"/>
          <w:sz w:val="20"/>
          <w:szCs w:val="20"/>
          <w:lang w:val="es-CO"/>
        </w:rPr>
        <w:t xml:space="preserve"> humano adicional, Equipos Básicos adicionales, extensión en tiempo, entre otros</w:t>
      </w:r>
      <w:r w:rsidR="67CE632F" w:rsidRPr="1D7A2D3B">
        <w:rPr>
          <w:rFonts w:ascii="Nunito Sans" w:hAnsi="Nunito Sans" w:cs="Arial"/>
          <w:i/>
          <w:iCs/>
          <w:color w:val="EE0000"/>
          <w:sz w:val="20"/>
          <w:szCs w:val="20"/>
          <w:lang w:val="es-CO"/>
        </w:rPr>
        <w:t>)</w:t>
      </w:r>
    </w:p>
    <w:p w14:paraId="0BFA8B27" w14:textId="64564276" w:rsidR="1D7A2D3B" w:rsidRDefault="1D7A2D3B" w:rsidP="1D7A2D3B">
      <w:pPr>
        <w:spacing w:after="0" w:line="240" w:lineRule="auto"/>
        <w:rPr>
          <w:rFonts w:ascii="Nunito Sans" w:hAnsi="Nunito Sans" w:cs="Arial"/>
          <w:sz w:val="20"/>
          <w:szCs w:val="20"/>
          <w:lang w:val="es-CO"/>
        </w:rPr>
      </w:pPr>
    </w:p>
    <w:p w14:paraId="01287B9C" w14:textId="77777777" w:rsidR="00D87092" w:rsidRDefault="00D87092" w:rsidP="1D7A2D3B">
      <w:pPr>
        <w:spacing w:after="0" w:line="240" w:lineRule="auto"/>
        <w:rPr>
          <w:rFonts w:ascii="Nunito Sans" w:hAnsi="Nunito Sans" w:cs="Arial"/>
          <w:sz w:val="20"/>
          <w:szCs w:val="20"/>
          <w:lang w:val="es-CO"/>
        </w:rPr>
      </w:pPr>
    </w:p>
    <w:p w14:paraId="605BF5E5" w14:textId="77777777" w:rsidR="00D87092" w:rsidRDefault="00D87092" w:rsidP="1D7A2D3B">
      <w:pPr>
        <w:spacing w:after="0" w:line="240" w:lineRule="auto"/>
        <w:rPr>
          <w:rFonts w:ascii="Nunito Sans" w:hAnsi="Nunito Sans" w:cs="Arial"/>
          <w:sz w:val="20"/>
          <w:szCs w:val="20"/>
          <w:lang w:val="es-CO"/>
        </w:rPr>
      </w:pPr>
    </w:p>
    <w:p w14:paraId="53018C8A" w14:textId="77777777" w:rsidR="00D87092" w:rsidRDefault="00D87092" w:rsidP="1D7A2D3B">
      <w:pPr>
        <w:spacing w:after="0" w:line="240" w:lineRule="auto"/>
        <w:rPr>
          <w:rFonts w:ascii="Nunito Sans" w:hAnsi="Nunito Sans" w:cs="Arial"/>
          <w:sz w:val="20"/>
          <w:szCs w:val="20"/>
          <w:lang w:val="es-CO"/>
        </w:rPr>
      </w:pPr>
    </w:p>
    <w:p w14:paraId="38FC6B17" w14:textId="77777777" w:rsidR="00D87092" w:rsidRDefault="00D87092" w:rsidP="1D7A2D3B">
      <w:pPr>
        <w:spacing w:after="0" w:line="240" w:lineRule="auto"/>
        <w:rPr>
          <w:rFonts w:ascii="Nunito Sans" w:hAnsi="Nunito Sans" w:cs="Arial"/>
          <w:sz w:val="20"/>
          <w:szCs w:val="20"/>
          <w:lang w:val="es-CO"/>
        </w:rPr>
      </w:pPr>
    </w:p>
    <w:p w14:paraId="4806FF64" w14:textId="77777777" w:rsidR="00D87092" w:rsidRPr="00D87092" w:rsidRDefault="00D87092" w:rsidP="1D7A2D3B">
      <w:pPr>
        <w:spacing w:after="0" w:line="240" w:lineRule="auto"/>
        <w:rPr>
          <w:rFonts w:ascii="Nunito Sans" w:hAnsi="Nunito Sans" w:cs="Arial"/>
          <w:sz w:val="20"/>
          <w:szCs w:val="20"/>
          <w:lang w:val="es-CO"/>
        </w:rPr>
      </w:pPr>
    </w:p>
    <w:p w14:paraId="374BFED5" w14:textId="53ADD287" w:rsidR="00A91E25" w:rsidRPr="007620CB" w:rsidRDefault="2448B852" w:rsidP="00A91E25">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16A52EDE" w:rsidRPr="1DEED4CC">
        <w:rPr>
          <w:rFonts w:ascii="Nunito Sans" w:hAnsi="Nunito Sans" w:cs="Arial"/>
          <w:sz w:val="20"/>
          <w:szCs w:val="20"/>
        </w:rPr>
        <w:t>4.2</w:t>
      </w:r>
      <w:r w:rsidRPr="1DEED4CC">
        <w:rPr>
          <w:rFonts w:ascii="Nunito Sans" w:hAnsi="Nunito Sans" w:cs="Arial"/>
          <w:sz w:val="20"/>
          <w:szCs w:val="20"/>
        </w:rPr>
        <w:t xml:space="preserve"> Indicadores financieros</w:t>
      </w:r>
    </w:p>
    <w:tbl>
      <w:tblPr>
        <w:tblStyle w:val="Tablaconcuadrcula"/>
        <w:tblW w:w="5000" w:type="pct"/>
        <w:tblLook w:val="06A0" w:firstRow="1" w:lastRow="0" w:firstColumn="1" w:lastColumn="0" w:noHBand="1" w:noVBand="1"/>
      </w:tblPr>
      <w:tblGrid>
        <w:gridCol w:w="1439"/>
        <w:gridCol w:w="1439"/>
        <w:gridCol w:w="1594"/>
        <w:gridCol w:w="1439"/>
        <w:gridCol w:w="1476"/>
        <w:gridCol w:w="1441"/>
      </w:tblGrid>
      <w:tr w:rsidR="00AC4BAD" w:rsidRPr="00C8313A" w14:paraId="0D32D655" w14:textId="3F078237" w:rsidTr="3A26033E">
        <w:trPr>
          <w:trHeight w:val="452"/>
        </w:trPr>
        <w:tc>
          <w:tcPr>
            <w:tcW w:w="833" w:type="pct"/>
            <w:shd w:val="clear" w:color="auto" w:fill="32B4A5"/>
            <w:tcMar>
              <w:top w:w="15" w:type="dxa"/>
              <w:left w:w="15" w:type="dxa"/>
              <w:right w:w="15" w:type="dxa"/>
            </w:tcMar>
            <w:vAlign w:val="center"/>
          </w:tcPr>
          <w:p w14:paraId="24045306" w14:textId="7F8159DB"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Indicadores de gestión</w:t>
            </w:r>
          </w:p>
        </w:tc>
        <w:tc>
          <w:tcPr>
            <w:tcW w:w="833" w:type="pct"/>
            <w:shd w:val="clear" w:color="auto" w:fill="32B4A5"/>
            <w:tcMar>
              <w:top w:w="15" w:type="dxa"/>
              <w:left w:w="15" w:type="dxa"/>
              <w:right w:w="15" w:type="dxa"/>
            </w:tcMar>
            <w:vAlign w:val="center"/>
          </w:tcPr>
          <w:p w14:paraId="54F1E5F8" w14:textId="481EEF59"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Descripción del indicador</w:t>
            </w:r>
          </w:p>
        </w:tc>
        <w:tc>
          <w:tcPr>
            <w:tcW w:w="834" w:type="pct"/>
            <w:shd w:val="clear" w:color="auto" w:fill="32B4A5"/>
            <w:tcMar>
              <w:top w:w="15" w:type="dxa"/>
              <w:left w:w="15" w:type="dxa"/>
              <w:right w:w="15" w:type="dxa"/>
            </w:tcMar>
            <w:vAlign w:val="center"/>
          </w:tcPr>
          <w:p w14:paraId="5F103E4C" w14:textId="1EE39B9D"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Base de cálculo</w:t>
            </w:r>
          </w:p>
        </w:tc>
        <w:tc>
          <w:tcPr>
            <w:tcW w:w="833" w:type="pct"/>
            <w:shd w:val="clear" w:color="auto" w:fill="32B4A5"/>
            <w:vAlign w:val="center"/>
          </w:tcPr>
          <w:p w14:paraId="49AC5671" w14:textId="4BA0E35E"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Numerador</w:t>
            </w:r>
          </w:p>
        </w:tc>
        <w:tc>
          <w:tcPr>
            <w:tcW w:w="833" w:type="pct"/>
            <w:shd w:val="clear" w:color="auto" w:fill="32B4A5"/>
            <w:vAlign w:val="center"/>
          </w:tcPr>
          <w:p w14:paraId="5004BF36" w14:textId="79AC6616" w:rsidR="008402AC" w:rsidRPr="00C8313A" w:rsidRDefault="00C03185" w:rsidP="00F04874">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Denominador</w:t>
            </w:r>
          </w:p>
        </w:tc>
        <w:tc>
          <w:tcPr>
            <w:tcW w:w="834" w:type="pct"/>
            <w:shd w:val="clear" w:color="auto" w:fill="32B4A5"/>
            <w:vAlign w:val="center"/>
          </w:tcPr>
          <w:p w14:paraId="1E1B54BE" w14:textId="45763BF6"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 xml:space="preserve">Resultado </w:t>
            </w:r>
          </w:p>
        </w:tc>
      </w:tr>
      <w:tr w:rsidR="008402AC" w:rsidRPr="00C8313A" w14:paraId="49A00571" w14:textId="198ED1EB" w:rsidTr="3A26033E">
        <w:trPr>
          <w:trHeight w:val="967"/>
        </w:trPr>
        <w:tc>
          <w:tcPr>
            <w:tcW w:w="833" w:type="pct"/>
            <w:tcMar>
              <w:top w:w="15" w:type="dxa"/>
              <w:left w:w="15" w:type="dxa"/>
              <w:right w:w="15" w:type="dxa"/>
            </w:tcMar>
            <w:vAlign w:val="center"/>
          </w:tcPr>
          <w:p w14:paraId="725543DB" w14:textId="27EAC161" w:rsidR="008402AC" w:rsidRPr="00C8313A" w:rsidRDefault="0D842154"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 xml:space="preserve">Porcentaje de ejecución o </w:t>
            </w:r>
            <w:r w:rsidR="63880D51" w:rsidRPr="5960B457">
              <w:rPr>
                <w:rFonts w:ascii="Nunito Sans" w:eastAsia="Nunito Sans" w:hAnsi="Nunito Sans" w:cs="Nunito Sans"/>
                <w:sz w:val="20"/>
                <w:szCs w:val="20"/>
              </w:rPr>
              <w:t>(pagos)</w:t>
            </w:r>
            <w:r w:rsidRPr="5960B457">
              <w:rPr>
                <w:rFonts w:ascii="Nunito Sans" w:eastAsia="Nunito Sans" w:hAnsi="Nunito Sans" w:cs="Nunito Sans"/>
                <w:sz w:val="20"/>
                <w:szCs w:val="20"/>
              </w:rPr>
              <w:t xml:space="preserve"> </w:t>
            </w:r>
          </w:p>
        </w:tc>
        <w:tc>
          <w:tcPr>
            <w:tcW w:w="833" w:type="pct"/>
            <w:tcMar>
              <w:top w:w="15" w:type="dxa"/>
              <w:left w:w="15" w:type="dxa"/>
              <w:right w:w="15" w:type="dxa"/>
            </w:tcMar>
            <w:vAlign w:val="center"/>
          </w:tcPr>
          <w:p w14:paraId="4C19259D" w14:textId="77777777"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Evalúa la ejecución (pagos) de los recursos asignados para el desarrollo de los equipos básicos de salud dentro del marco normativo.</w:t>
            </w:r>
          </w:p>
        </w:tc>
        <w:tc>
          <w:tcPr>
            <w:tcW w:w="834" w:type="pct"/>
            <w:tcMar>
              <w:top w:w="15" w:type="dxa"/>
              <w:left w:w="15" w:type="dxa"/>
              <w:right w:w="15" w:type="dxa"/>
            </w:tcMar>
            <w:vAlign w:val="center"/>
          </w:tcPr>
          <w:p w14:paraId="7BC4D804" w14:textId="5F3E41CC" w:rsidR="008402AC" w:rsidRPr="00C8313A" w:rsidRDefault="0D842154"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Recursos ejecutados</w:t>
            </w:r>
            <w:r w:rsidR="0BD9C8B8" w:rsidRPr="5960B457">
              <w:rPr>
                <w:rFonts w:ascii="Nunito Sans" w:eastAsia="Nunito Sans" w:hAnsi="Nunito Sans" w:cs="Nunito Sans"/>
                <w:sz w:val="20"/>
                <w:szCs w:val="20"/>
              </w:rPr>
              <w:t xml:space="preserve"> (pagados)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DENOMINADOR:  Recursos asignados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FACTOR:  100</w:t>
            </w:r>
          </w:p>
        </w:tc>
        <w:tc>
          <w:tcPr>
            <w:tcW w:w="833" w:type="pct"/>
            <w:vAlign w:val="center"/>
          </w:tcPr>
          <w:p w14:paraId="1FF6B990"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E83D89" w14:textId="737D10B4" w:rsidR="008402AC" w:rsidRPr="00C8313A" w:rsidRDefault="008402AC" w:rsidP="008402AC">
            <w:pPr>
              <w:rPr>
                <w:rFonts w:ascii="Nunito Sans" w:eastAsia="Nunito Sans" w:hAnsi="Nunito Sans" w:cs="Nunito Sans"/>
                <w:sz w:val="20"/>
                <w:szCs w:val="20"/>
              </w:rPr>
            </w:pPr>
          </w:p>
        </w:tc>
        <w:tc>
          <w:tcPr>
            <w:tcW w:w="834" w:type="pct"/>
            <w:vAlign w:val="center"/>
          </w:tcPr>
          <w:p w14:paraId="298CAC4E" w14:textId="77777777" w:rsidR="008402AC" w:rsidRPr="00C8313A" w:rsidRDefault="008402AC" w:rsidP="008402AC">
            <w:pPr>
              <w:rPr>
                <w:rFonts w:ascii="Nunito Sans" w:eastAsia="Nunito Sans" w:hAnsi="Nunito Sans" w:cs="Nunito Sans"/>
                <w:sz w:val="20"/>
                <w:szCs w:val="20"/>
              </w:rPr>
            </w:pPr>
          </w:p>
          <w:p w14:paraId="1717F67F" w14:textId="0C68BFA4" w:rsidR="008402AC" w:rsidRPr="00C8313A" w:rsidRDefault="008402AC" w:rsidP="008402AC">
            <w:pPr>
              <w:rPr>
                <w:rFonts w:ascii="Nunito Sans" w:eastAsia="Nunito Sans" w:hAnsi="Nunito Sans" w:cs="Nunito Sans"/>
                <w:sz w:val="20"/>
                <w:szCs w:val="20"/>
              </w:rPr>
            </w:pPr>
          </w:p>
        </w:tc>
      </w:tr>
      <w:tr w:rsidR="008402AC" w:rsidRPr="00C8313A" w14:paraId="7013697B" w14:textId="77777777" w:rsidTr="3A26033E">
        <w:trPr>
          <w:trHeight w:val="967"/>
        </w:trPr>
        <w:tc>
          <w:tcPr>
            <w:tcW w:w="833" w:type="pct"/>
            <w:tcMar>
              <w:top w:w="15" w:type="dxa"/>
              <w:left w:w="15" w:type="dxa"/>
              <w:right w:w="15" w:type="dxa"/>
            </w:tcMar>
            <w:vAlign w:val="center"/>
          </w:tcPr>
          <w:p w14:paraId="3BCAB63F" w14:textId="0D5DD4F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Porcentaje de rendimientos financieros reintegrados</w:t>
            </w:r>
          </w:p>
        </w:tc>
        <w:tc>
          <w:tcPr>
            <w:tcW w:w="833" w:type="pct"/>
            <w:tcMar>
              <w:top w:w="15" w:type="dxa"/>
              <w:left w:w="15" w:type="dxa"/>
              <w:right w:w="15" w:type="dxa"/>
            </w:tcMar>
            <w:vAlign w:val="center"/>
          </w:tcPr>
          <w:p w14:paraId="6ABE7550" w14:textId="63BF472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Este índice compara los rendimientos obtenidos con los recursos transferidos, el tiempo de ejecución del recurso y resultado final de ejecución.</w:t>
            </w:r>
          </w:p>
        </w:tc>
        <w:tc>
          <w:tcPr>
            <w:tcW w:w="834" w:type="pct"/>
            <w:tcMar>
              <w:top w:w="15" w:type="dxa"/>
              <w:left w:w="15" w:type="dxa"/>
              <w:right w:w="15" w:type="dxa"/>
            </w:tcMar>
            <w:vAlign w:val="center"/>
          </w:tcPr>
          <w:p w14:paraId="27A76384" w14:textId="3C191A41" w:rsidR="008402AC" w:rsidRPr="00C8313A" w:rsidRDefault="008402AC"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Rendimientos reintegrados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DENOMINADOR:  Rendimientos financieros generados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FACTOR:  100</w:t>
            </w:r>
          </w:p>
        </w:tc>
        <w:tc>
          <w:tcPr>
            <w:tcW w:w="833" w:type="pct"/>
            <w:vAlign w:val="center"/>
          </w:tcPr>
          <w:p w14:paraId="5BA1968B"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19394C" w14:textId="77777777" w:rsidR="008402AC" w:rsidRPr="00C8313A" w:rsidRDefault="008402AC" w:rsidP="008402AC">
            <w:pPr>
              <w:rPr>
                <w:rFonts w:ascii="Nunito Sans" w:eastAsia="Nunito Sans" w:hAnsi="Nunito Sans" w:cs="Nunito Sans"/>
                <w:sz w:val="20"/>
                <w:szCs w:val="20"/>
              </w:rPr>
            </w:pPr>
          </w:p>
        </w:tc>
        <w:tc>
          <w:tcPr>
            <w:tcW w:w="834" w:type="pct"/>
            <w:vAlign w:val="center"/>
          </w:tcPr>
          <w:p w14:paraId="1FB7FA8B" w14:textId="77777777" w:rsidR="008402AC" w:rsidRPr="00C8313A" w:rsidRDefault="008402AC" w:rsidP="008402AC">
            <w:pPr>
              <w:rPr>
                <w:rFonts w:ascii="Nunito Sans" w:eastAsia="Nunito Sans" w:hAnsi="Nunito Sans" w:cs="Nunito Sans"/>
                <w:sz w:val="20"/>
                <w:szCs w:val="20"/>
              </w:rPr>
            </w:pPr>
          </w:p>
        </w:tc>
      </w:tr>
    </w:tbl>
    <w:p w14:paraId="06B9C57E" w14:textId="14DC9505" w:rsidR="3A26033E" w:rsidRPr="009D0270" w:rsidRDefault="3A26033E" w:rsidP="3A26033E">
      <w:pPr>
        <w:rPr>
          <w:rFonts w:ascii="Nunito Sans" w:hAnsi="Nunito Sans"/>
          <w:b/>
          <w:bCs/>
          <w:sz w:val="24"/>
          <w:szCs w:val="24"/>
        </w:rPr>
        <w:sectPr w:rsidR="3A26033E" w:rsidRPr="009D0270" w:rsidSect="007B2AE0">
          <w:headerReference w:type="default" r:id="rId11"/>
          <w:footerReference w:type="default" r:id="rId12"/>
          <w:pgSz w:w="12240" w:h="15840"/>
          <w:pgMar w:top="2126" w:right="1701" w:bottom="1418" w:left="1701" w:header="709" w:footer="1021" w:gutter="0"/>
          <w:cols w:space="708"/>
          <w:docGrid w:linePitch="360"/>
        </w:sectPr>
      </w:pPr>
    </w:p>
    <w:p w14:paraId="0CCEFB5B" w14:textId="647C23D4" w:rsidR="33ECCFF1" w:rsidRDefault="371E43C5" w:rsidP="77F2C559">
      <w:pPr>
        <w:pStyle w:val="TituloMSPS1"/>
        <w:spacing w:after="0" w:line="240" w:lineRule="auto"/>
      </w:pPr>
      <w:r w:rsidRPr="6E1BC70B">
        <w:lastRenderedPageBreak/>
        <w:t>GESTIÓN DE LA INFORMACIÓN</w:t>
      </w:r>
    </w:p>
    <w:p w14:paraId="10C77168" w14:textId="18264759" w:rsidR="7C012BC0" w:rsidRDefault="7C012BC0" w:rsidP="7C012BC0">
      <w:pPr>
        <w:pStyle w:val="Ttulo1"/>
        <w:spacing w:before="0" w:after="0" w:line="240" w:lineRule="auto"/>
      </w:pPr>
    </w:p>
    <w:p w14:paraId="1187F2BD" w14:textId="7919E0FD" w:rsidR="1EC70819" w:rsidRDefault="02A5F493" w:rsidP="3B6ABC2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E75E80C" w:rsidRPr="1DEED4CC">
        <w:rPr>
          <w:rFonts w:ascii="Nunito Sans" w:hAnsi="Nunito Sans" w:cs="Arial"/>
          <w:sz w:val="20"/>
          <w:szCs w:val="20"/>
        </w:rPr>
        <w:t>5.1</w:t>
      </w:r>
      <w:r w:rsidRPr="1DEED4CC">
        <w:rPr>
          <w:rFonts w:ascii="Nunito Sans" w:hAnsi="Nunito Sans" w:cs="Arial"/>
          <w:sz w:val="20"/>
          <w:szCs w:val="20"/>
        </w:rPr>
        <w:t xml:space="preserve"> Reporte de cargue total en PISIS Resolución 2361 de 2019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1702"/>
        <w:gridCol w:w="1381"/>
        <w:gridCol w:w="2207"/>
      </w:tblGrid>
      <w:tr w:rsidR="005A5596" w:rsidRPr="009D0270" w14:paraId="62E7A625" w14:textId="77777777" w:rsidTr="3A26033E">
        <w:trPr>
          <w:trHeight w:val="595"/>
          <w:tblHeader/>
        </w:trPr>
        <w:tc>
          <w:tcPr>
            <w:tcW w:w="2004" w:type="pct"/>
            <w:shd w:val="clear" w:color="auto" w:fill="32B4A8"/>
            <w:vAlign w:val="center"/>
          </w:tcPr>
          <w:p w14:paraId="3B85F46E" w14:textId="6F9A1FF6" w:rsidR="005A5596" w:rsidRPr="00C8313A" w:rsidRDefault="005170BA"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PISIS</w:t>
            </w:r>
          </w:p>
        </w:tc>
        <w:tc>
          <w:tcPr>
            <w:tcW w:w="964" w:type="pct"/>
            <w:shd w:val="clear" w:color="auto" w:fill="32B4A8"/>
            <w:vAlign w:val="center"/>
          </w:tcPr>
          <w:p w14:paraId="1CFEFA41" w14:textId="1D3E1889" w:rsidR="005A5596" w:rsidRPr="00C8313A" w:rsidRDefault="54FF0D7F" w:rsidP="00A91E25">
            <w:pPr>
              <w:suppressAutoHyphens/>
              <w:spacing w:line="240" w:lineRule="auto"/>
              <w:jc w:val="center"/>
              <w:textAlignment w:val="baseline"/>
              <w:rPr>
                <w:rFonts w:ascii="Nunito Sans" w:eastAsia="Calibri" w:hAnsi="Nunito Sans" w:cs="Arial"/>
                <w:color w:val="FFFFFF" w:themeColor="background1"/>
                <w:sz w:val="20"/>
                <w:szCs w:val="20"/>
                <w:lang w:val="es-CO" w:eastAsia="es-ES"/>
              </w:rPr>
            </w:pPr>
            <w:r w:rsidRPr="370197FA">
              <w:rPr>
                <w:rFonts w:ascii="Nunito Sans" w:eastAsia="Calibri" w:hAnsi="Nunito Sans" w:cs="Arial"/>
                <w:color w:val="FFFFFF" w:themeColor="background1"/>
                <w:sz w:val="20"/>
                <w:szCs w:val="20"/>
                <w:lang w:val="es-CO" w:eastAsia="es-ES"/>
              </w:rPr>
              <w:t xml:space="preserve">Estado de carga total </w:t>
            </w:r>
            <w:r w:rsidR="55214C22" w:rsidRPr="370197FA">
              <w:rPr>
                <w:rFonts w:ascii="Nunito Sans" w:eastAsia="Calibri" w:hAnsi="Nunito Sans" w:cs="Arial"/>
                <w:color w:val="FFFFFF" w:themeColor="background1"/>
                <w:sz w:val="20"/>
                <w:szCs w:val="20"/>
                <w:lang w:val="es-CO" w:eastAsia="es-ES"/>
              </w:rPr>
              <w:t xml:space="preserve">en </w:t>
            </w:r>
            <w:r w:rsidR="005A5596">
              <w:br/>
            </w:r>
            <w:r w:rsidR="55214C22" w:rsidRPr="370197FA">
              <w:rPr>
                <w:rFonts w:ascii="Nunito Sans" w:eastAsia="Calibri" w:hAnsi="Nunito Sans" w:cs="Arial"/>
                <w:color w:val="FFFFFF" w:themeColor="background1"/>
                <w:sz w:val="20"/>
                <w:szCs w:val="20"/>
                <w:lang w:val="es-CO" w:eastAsia="es-ES"/>
              </w:rPr>
              <w:t>S</w:t>
            </w:r>
            <w:r w:rsidR="3A9452BB" w:rsidRPr="370197FA">
              <w:rPr>
                <w:rFonts w:ascii="Nunito Sans" w:eastAsia="Calibri" w:hAnsi="Nunito Sans" w:cs="Arial"/>
                <w:color w:val="FFFFFF" w:themeColor="background1"/>
                <w:sz w:val="20"/>
                <w:szCs w:val="20"/>
                <w:lang w:val="es-CO" w:eastAsia="es-ES"/>
              </w:rPr>
              <w:t>I-</w:t>
            </w:r>
            <w:r w:rsidR="55214C22" w:rsidRPr="370197FA">
              <w:rPr>
                <w:rFonts w:ascii="Nunito Sans" w:eastAsia="Calibri" w:hAnsi="Nunito Sans" w:cs="Arial"/>
                <w:color w:val="FFFFFF" w:themeColor="background1"/>
                <w:sz w:val="20"/>
                <w:szCs w:val="20"/>
                <w:lang w:val="es-CO" w:eastAsia="es-ES"/>
              </w:rPr>
              <w:t>APS</w:t>
            </w:r>
            <w:r w:rsidR="22831705" w:rsidRPr="370197FA">
              <w:rPr>
                <w:rFonts w:ascii="Nunito Sans" w:eastAsia="Calibri" w:hAnsi="Nunito Sans" w:cs="Arial"/>
                <w:color w:val="FFFFFF" w:themeColor="background1"/>
                <w:sz w:val="20"/>
                <w:szCs w:val="20"/>
                <w:lang w:val="es-CO" w:eastAsia="es-ES"/>
              </w:rPr>
              <w:t xml:space="preserve"> – vía </w:t>
            </w:r>
            <w:proofErr w:type="gramStart"/>
            <w:r w:rsidR="22831705" w:rsidRPr="370197FA">
              <w:rPr>
                <w:rFonts w:ascii="Nunito Sans" w:eastAsia="Calibri" w:hAnsi="Nunito Sans" w:cs="Arial"/>
                <w:color w:val="FFFFFF" w:themeColor="background1"/>
                <w:sz w:val="20"/>
                <w:szCs w:val="20"/>
                <w:lang w:val="es-CO" w:eastAsia="es-ES"/>
              </w:rPr>
              <w:t xml:space="preserve">PISIS  </w:t>
            </w:r>
            <w:r w:rsidR="22831705" w:rsidRPr="370197FA">
              <w:rPr>
                <w:rFonts w:ascii="Nunito Sans" w:eastAsiaTheme="minorEastAsia" w:hAnsi="Nunito Sans"/>
                <w:color w:val="FFFFFF" w:themeColor="background1"/>
                <w:sz w:val="20"/>
                <w:szCs w:val="20"/>
                <w:lang w:val="es-MX" w:eastAsia="es-ES"/>
              </w:rPr>
              <w:t>SER</w:t>
            </w:r>
            <w:proofErr w:type="gramEnd"/>
            <w:r w:rsidR="22831705" w:rsidRPr="370197FA">
              <w:rPr>
                <w:rFonts w:ascii="Nunito Sans" w:eastAsiaTheme="minorEastAsia" w:hAnsi="Nunito Sans"/>
                <w:color w:val="FFFFFF" w:themeColor="background1"/>
                <w:sz w:val="20"/>
                <w:szCs w:val="20"/>
                <w:lang w:val="es-MX" w:eastAsia="es-ES"/>
              </w:rPr>
              <w:t>124</w:t>
            </w:r>
            <w:r w:rsidR="38C2D7B1" w:rsidRPr="370197FA">
              <w:rPr>
                <w:rFonts w:ascii="Nunito Sans" w:eastAsiaTheme="minorEastAsia" w:hAnsi="Nunito Sans"/>
                <w:color w:val="FFFFFF" w:themeColor="background1"/>
                <w:sz w:val="20"/>
                <w:szCs w:val="20"/>
                <w:lang w:val="es-MX" w:eastAsia="es-ES"/>
              </w:rPr>
              <w:t>S</w:t>
            </w:r>
            <w:r w:rsidR="22831705" w:rsidRPr="370197FA">
              <w:rPr>
                <w:rFonts w:ascii="Nunito Sans" w:eastAsiaTheme="minorEastAsia" w:hAnsi="Nunito Sans"/>
                <w:color w:val="FFFFFF" w:themeColor="background1"/>
                <w:sz w:val="20"/>
                <w:szCs w:val="20"/>
                <w:lang w:val="es-MX" w:eastAsia="es-ES"/>
              </w:rPr>
              <w:t>REC</w:t>
            </w:r>
            <w:r w:rsidR="005A5596">
              <w:br/>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SI </w:t>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 NO</w:t>
            </w:r>
            <w:r w:rsidR="3A9452BB" w:rsidRPr="370197FA">
              <w:rPr>
                <w:rFonts w:ascii="Nunito Sans" w:eastAsia="Calibri" w:hAnsi="Nunito Sans" w:cs="Arial"/>
                <w:color w:val="FFFFFF" w:themeColor="background1"/>
                <w:sz w:val="20"/>
                <w:szCs w:val="20"/>
                <w:lang w:val="es-CO" w:eastAsia="es-ES"/>
              </w:rPr>
              <w:t>)</w:t>
            </w:r>
          </w:p>
        </w:tc>
        <w:tc>
          <w:tcPr>
            <w:tcW w:w="782" w:type="pct"/>
            <w:shd w:val="clear" w:color="auto" w:fill="32B4A8"/>
            <w:vAlign w:val="center"/>
          </w:tcPr>
          <w:p w14:paraId="4F0C832D" w14:textId="7CC26905"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Fecha de cargue</w:t>
            </w:r>
          </w:p>
        </w:tc>
        <w:tc>
          <w:tcPr>
            <w:tcW w:w="1250" w:type="pct"/>
            <w:shd w:val="clear" w:color="auto" w:fill="32B4A8"/>
            <w:vAlign w:val="center"/>
          </w:tcPr>
          <w:p w14:paraId="2E1125E6" w14:textId="77777777"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Observaciones</w:t>
            </w:r>
          </w:p>
        </w:tc>
      </w:tr>
      <w:tr w:rsidR="005A5596" w:rsidRPr="009D0270" w14:paraId="47BA90EE" w14:textId="77777777" w:rsidTr="3A26033E">
        <w:trPr>
          <w:trHeight w:val="610"/>
        </w:trPr>
        <w:tc>
          <w:tcPr>
            <w:tcW w:w="2004" w:type="pct"/>
          </w:tcPr>
          <w:p w14:paraId="6BDDBF1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de la incorporación de los recursos a su presupuesto.</w:t>
            </w:r>
          </w:p>
        </w:tc>
        <w:tc>
          <w:tcPr>
            <w:tcW w:w="964" w:type="pct"/>
          </w:tcPr>
          <w:p w14:paraId="34F9CE65" w14:textId="77777777" w:rsidR="005A5596" w:rsidRPr="00C8313A" w:rsidRDefault="005A5596">
            <w:pPr>
              <w:pStyle w:val="TableParagraph"/>
              <w:rPr>
                <w:rFonts w:ascii="Nunito Sans" w:hAnsi="Nunito Sans"/>
                <w:sz w:val="20"/>
                <w:szCs w:val="20"/>
                <w:lang w:val="es-CO"/>
              </w:rPr>
            </w:pPr>
          </w:p>
        </w:tc>
        <w:tc>
          <w:tcPr>
            <w:tcW w:w="782" w:type="pct"/>
          </w:tcPr>
          <w:p w14:paraId="6E6FD321" w14:textId="4A1520D3" w:rsidR="005A5596" w:rsidRPr="00C8313A" w:rsidRDefault="005A5596">
            <w:pPr>
              <w:pStyle w:val="TableParagraph"/>
              <w:jc w:val="center"/>
              <w:rPr>
                <w:rFonts w:ascii="Nunito Sans" w:hAnsi="Nunito Sans"/>
                <w:sz w:val="20"/>
                <w:szCs w:val="20"/>
                <w:lang w:val="es-CO"/>
              </w:rPr>
            </w:pPr>
          </w:p>
        </w:tc>
        <w:tc>
          <w:tcPr>
            <w:tcW w:w="1250" w:type="pct"/>
          </w:tcPr>
          <w:p w14:paraId="53037C0B" w14:textId="4943D37C" w:rsidR="005A5596" w:rsidRPr="00C8313A" w:rsidRDefault="005A5596">
            <w:pPr>
              <w:pStyle w:val="TableParagraph"/>
              <w:rPr>
                <w:rFonts w:ascii="Nunito Sans" w:hAnsi="Nunito Sans"/>
                <w:sz w:val="20"/>
                <w:szCs w:val="20"/>
                <w:lang w:val="es-CO"/>
              </w:rPr>
            </w:pPr>
          </w:p>
        </w:tc>
      </w:tr>
      <w:tr w:rsidR="005A5596" w:rsidRPr="009D0270" w14:paraId="6E945E78" w14:textId="77777777" w:rsidTr="3A26033E">
        <w:trPr>
          <w:trHeight w:val="548"/>
        </w:trPr>
        <w:tc>
          <w:tcPr>
            <w:tcW w:w="2004" w:type="pct"/>
          </w:tcPr>
          <w:p w14:paraId="5B56D99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Lineamientos técnicos establecidos para la ejecución de los recursos</w:t>
            </w:r>
          </w:p>
        </w:tc>
        <w:tc>
          <w:tcPr>
            <w:tcW w:w="964" w:type="pct"/>
          </w:tcPr>
          <w:p w14:paraId="2DE77677" w14:textId="77777777" w:rsidR="005A5596" w:rsidRPr="00C8313A" w:rsidRDefault="005A5596">
            <w:pPr>
              <w:pStyle w:val="TableParagraph"/>
              <w:spacing w:before="139"/>
              <w:rPr>
                <w:rFonts w:ascii="Nunito Sans" w:hAnsi="Nunito Sans"/>
                <w:b/>
                <w:sz w:val="20"/>
                <w:szCs w:val="20"/>
                <w:lang w:val="es-CO"/>
              </w:rPr>
            </w:pPr>
          </w:p>
          <w:p w14:paraId="23B87492" w14:textId="77777777" w:rsidR="005A5596" w:rsidRPr="00C8313A" w:rsidRDefault="005A5596">
            <w:pPr>
              <w:pStyle w:val="TableParagraph"/>
              <w:ind w:left="3"/>
              <w:rPr>
                <w:rFonts w:ascii="Nunito Sans" w:hAnsi="Nunito Sans"/>
                <w:sz w:val="20"/>
                <w:szCs w:val="20"/>
                <w:lang w:val="es-CO"/>
              </w:rPr>
            </w:pPr>
          </w:p>
        </w:tc>
        <w:tc>
          <w:tcPr>
            <w:tcW w:w="782" w:type="pct"/>
          </w:tcPr>
          <w:p w14:paraId="605E57C2" w14:textId="77777777" w:rsidR="005A5596" w:rsidRPr="00C8313A" w:rsidRDefault="005A5596">
            <w:pPr>
              <w:pStyle w:val="TableParagraph"/>
              <w:jc w:val="center"/>
              <w:rPr>
                <w:rFonts w:ascii="Nunito Sans" w:hAnsi="Nunito Sans"/>
                <w:sz w:val="20"/>
                <w:szCs w:val="20"/>
                <w:lang w:val="es-CO"/>
              </w:rPr>
            </w:pPr>
          </w:p>
        </w:tc>
        <w:tc>
          <w:tcPr>
            <w:tcW w:w="1250" w:type="pct"/>
          </w:tcPr>
          <w:p w14:paraId="1E599ACD" w14:textId="27992442" w:rsidR="005A5596" w:rsidRPr="00C8313A" w:rsidRDefault="005A5596">
            <w:pPr>
              <w:pStyle w:val="TableParagraph"/>
              <w:rPr>
                <w:rFonts w:ascii="Nunito Sans" w:hAnsi="Nunito Sans"/>
                <w:sz w:val="20"/>
                <w:szCs w:val="20"/>
                <w:lang w:val="es-CO"/>
              </w:rPr>
            </w:pPr>
          </w:p>
        </w:tc>
      </w:tr>
      <w:tr w:rsidR="005A5596" w:rsidRPr="009D0270" w14:paraId="6F6DDCB4" w14:textId="77777777" w:rsidTr="3A26033E">
        <w:trPr>
          <w:trHeight w:val="379"/>
        </w:trPr>
        <w:tc>
          <w:tcPr>
            <w:tcW w:w="2004" w:type="pct"/>
          </w:tcPr>
          <w:p w14:paraId="4CF9240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Contratos o actos administrativos formalizados para la ejecución de los recursos</w:t>
            </w:r>
          </w:p>
        </w:tc>
        <w:tc>
          <w:tcPr>
            <w:tcW w:w="964" w:type="pct"/>
          </w:tcPr>
          <w:p w14:paraId="0CE89CFB" w14:textId="77777777" w:rsidR="005A5596" w:rsidRPr="00C8313A" w:rsidRDefault="005A5596">
            <w:pPr>
              <w:pStyle w:val="TableParagraph"/>
              <w:spacing w:before="137"/>
              <w:rPr>
                <w:rFonts w:ascii="Nunito Sans" w:hAnsi="Nunito Sans"/>
                <w:b/>
                <w:sz w:val="20"/>
                <w:szCs w:val="20"/>
                <w:lang w:val="es-CO"/>
              </w:rPr>
            </w:pPr>
          </w:p>
          <w:p w14:paraId="52DAFAA3"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3DF78785" w14:textId="514EBEA3" w:rsidR="005A5596" w:rsidRPr="00C8313A" w:rsidRDefault="005A5596">
            <w:pPr>
              <w:pStyle w:val="TableParagraph"/>
              <w:jc w:val="center"/>
              <w:rPr>
                <w:rFonts w:ascii="Nunito Sans" w:hAnsi="Nunito Sans"/>
                <w:sz w:val="20"/>
                <w:szCs w:val="20"/>
                <w:lang w:val="es-CO"/>
              </w:rPr>
            </w:pPr>
          </w:p>
        </w:tc>
        <w:tc>
          <w:tcPr>
            <w:tcW w:w="1250" w:type="pct"/>
          </w:tcPr>
          <w:p w14:paraId="5C16BD6D" w14:textId="3910B724" w:rsidR="005A5596" w:rsidRPr="00C8313A" w:rsidRDefault="005A5596">
            <w:pPr>
              <w:pStyle w:val="TableParagraph"/>
              <w:rPr>
                <w:rFonts w:ascii="Nunito Sans" w:hAnsi="Nunito Sans"/>
                <w:sz w:val="20"/>
                <w:szCs w:val="20"/>
                <w:lang w:val="es-CO"/>
              </w:rPr>
            </w:pPr>
          </w:p>
        </w:tc>
      </w:tr>
      <w:tr w:rsidR="005A5596" w:rsidRPr="009D0270" w14:paraId="5F30CA8F" w14:textId="77777777" w:rsidTr="3A26033E">
        <w:trPr>
          <w:trHeight w:val="473"/>
        </w:trPr>
        <w:tc>
          <w:tcPr>
            <w:tcW w:w="2004" w:type="pct"/>
          </w:tcPr>
          <w:p w14:paraId="64B8EAFC"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Copia de las pólizas exigidas para amparar las actividades contratadas</w:t>
            </w:r>
          </w:p>
        </w:tc>
        <w:tc>
          <w:tcPr>
            <w:tcW w:w="964" w:type="pct"/>
          </w:tcPr>
          <w:p w14:paraId="251BC0A8" w14:textId="77777777" w:rsidR="005A5596" w:rsidRPr="00C8313A" w:rsidRDefault="005A5596">
            <w:pPr>
              <w:pStyle w:val="TableParagraph"/>
              <w:rPr>
                <w:rFonts w:ascii="Nunito Sans" w:hAnsi="Nunito Sans"/>
                <w:sz w:val="20"/>
                <w:szCs w:val="20"/>
                <w:lang w:val="es-CO"/>
              </w:rPr>
            </w:pPr>
          </w:p>
        </w:tc>
        <w:tc>
          <w:tcPr>
            <w:tcW w:w="782" w:type="pct"/>
          </w:tcPr>
          <w:p w14:paraId="34BAB138" w14:textId="3C90147F" w:rsidR="005A5596" w:rsidRPr="00C8313A" w:rsidRDefault="005A5596">
            <w:pPr>
              <w:pStyle w:val="TableParagraph"/>
              <w:jc w:val="center"/>
              <w:rPr>
                <w:rFonts w:ascii="Nunito Sans" w:hAnsi="Nunito Sans"/>
                <w:sz w:val="20"/>
                <w:szCs w:val="20"/>
                <w:lang w:val="es-CO"/>
              </w:rPr>
            </w:pPr>
          </w:p>
        </w:tc>
        <w:tc>
          <w:tcPr>
            <w:tcW w:w="1250" w:type="pct"/>
          </w:tcPr>
          <w:p w14:paraId="792D700E" w14:textId="54F455E5" w:rsidR="005A5596" w:rsidRPr="00C8313A" w:rsidRDefault="005A5596">
            <w:pPr>
              <w:pStyle w:val="TableParagraph"/>
              <w:rPr>
                <w:rFonts w:ascii="Nunito Sans" w:hAnsi="Nunito Sans"/>
                <w:sz w:val="20"/>
                <w:szCs w:val="20"/>
                <w:lang w:val="es-CO"/>
              </w:rPr>
            </w:pPr>
          </w:p>
        </w:tc>
      </w:tr>
      <w:tr w:rsidR="005A5596" w:rsidRPr="009D0270" w14:paraId="3F5AB0E8" w14:textId="77777777" w:rsidTr="3A26033E">
        <w:trPr>
          <w:trHeight w:val="548"/>
        </w:trPr>
        <w:tc>
          <w:tcPr>
            <w:tcW w:w="2004" w:type="pct"/>
          </w:tcPr>
          <w:p w14:paraId="6DD7CB5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Actas de ejecución de los recursos parciales y finales suscritas por el supervisor o interventor</w:t>
            </w:r>
          </w:p>
        </w:tc>
        <w:tc>
          <w:tcPr>
            <w:tcW w:w="964" w:type="pct"/>
          </w:tcPr>
          <w:p w14:paraId="0AA1421F" w14:textId="77777777" w:rsidR="005A5596" w:rsidRPr="00C8313A" w:rsidRDefault="005A5596">
            <w:pPr>
              <w:pStyle w:val="TableParagraph"/>
              <w:spacing w:before="41"/>
              <w:rPr>
                <w:rFonts w:ascii="Nunito Sans" w:hAnsi="Nunito Sans"/>
                <w:b/>
                <w:sz w:val="20"/>
                <w:szCs w:val="20"/>
                <w:lang w:val="es-CO"/>
              </w:rPr>
            </w:pPr>
          </w:p>
          <w:p w14:paraId="67724DA4"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16FBEBB5" w14:textId="0ADCA4CE" w:rsidR="005A5596" w:rsidRPr="00C8313A" w:rsidRDefault="005A5596">
            <w:pPr>
              <w:pStyle w:val="TableParagraph"/>
              <w:jc w:val="center"/>
              <w:rPr>
                <w:rFonts w:ascii="Nunito Sans" w:hAnsi="Nunito Sans"/>
                <w:sz w:val="20"/>
                <w:szCs w:val="20"/>
                <w:lang w:val="es-CO"/>
              </w:rPr>
            </w:pPr>
          </w:p>
        </w:tc>
        <w:tc>
          <w:tcPr>
            <w:tcW w:w="1250" w:type="pct"/>
          </w:tcPr>
          <w:p w14:paraId="598E3381" w14:textId="7E6F31F6" w:rsidR="005A5596" w:rsidRPr="00C8313A" w:rsidRDefault="005A5596">
            <w:pPr>
              <w:pStyle w:val="TableParagraph"/>
              <w:rPr>
                <w:rFonts w:ascii="Nunito Sans" w:hAnsi="Nunito Sans"/>
                <w:sz w:val="20"/>
                <w:szCs w:val="20"/>
                <w:lang w:val="es-CO"/>
              </w:rPr>
            </w:pPr>
          </w:p>
        </w:tc>
      </w:tr>
      <w:tr w:rsidR="005A5596" w:rsidRPr="009D0270" w14:paraId="3C8DA2A2" w14:textId="77777777" w:rsidTr="3A26033E">
        <w:trPr>
          <w:trHeight w:val="514"/>
        </w:trPr>
        <w:tc>
          <w:tcPr>
            <w:tcW w:w="2004" w:type="pct"/>
          </w:tcPr>
          <w:p w14:paraId="15419458"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Informes parciales o final suscrito por el supervisor o interventor.</w:t>
            </w:r>
          </w:p>
        </w:tc>
        <w:tc>
          <w:tcPr>
            <w:tcW w:w="964" w:type="pct"/>
          </w:tcPr>
          <w:p w14:paraId="0FE4A234" w14:textId="77777777" w:rsidR="005A5596" w:rsidRPr="00C8313A" w:rsidRDefault="005A5596">
            <w:pPr>
              <w:pStyle w:val="TableParagraph"/>
              <w:rPr>
                <w:rFonts w:ascii="Nunito Sans" w:hAnsi="Nunito Sans"/>
                <w:sz w:val="20"/>
                <w:szCs w:val="20"/>
                <w:lang w:val="es-CO"/>
              </w:rPr>
            </w:pPr>
          </w:p>
        </w:tc>
        <w:tc>
          <w:tcPr>
            <w:tcW w:w="782" w:type="pct"/>
          </w:tcPr>
          <w:p w14:paraId="512F5B23" w14:textId="38CA29AB" w:rsidR="005A5596" w:rsidRPr="00C8313A" w:rsidRDefault="005A5596">
            <w:pPr>
              <w:pStyle w:val="TableParagraph"/>
              <w:jc w:val="center"/>
              <w:rPr>
                <w:rFonts w:ascii="Nunito Sans" w:hAnsi="Nunito Sans"/>
                <w:sz w:val="20"/>
                <w:szCs w:val="20"/>
                <w:lang w:val="es-CO"/>
              </w:rPr>
            </w:pPr>
          </w:p>
        </w:tc>
        <w:tc>
          <w:tcPr>
            <w:tcW w:w="1250" w:type="pct"/>
          </w:tcPr>
          <w:p w14:paraId="20C83B0A" w14:textId="4DAB1ED1" w:rsidR="005A5596" w:rsidRPr="00C8313A" w:rsidRDefault="005A5596">
            <w:pPr>
              <w:pStyle w:val="TableParagraph"/>
              <w:rPr>
                <w:rFonts w:ascii="Nunito Sans" w:hAnsi="Nunito Sans"/>
                <w:sz w:val="20"/>
                <w:szCs w:val="20"/>
                <w:lang w:val="es-CO"/>
              </w:rPr>
            </w:pPr>
          </w:p>
        </w:tc>
      </w:tr>
      <w:tr w:rsidR="005A5596" w:rsidRPr="009D0270" w14:paraId="7DC247F3" w14:textId="77777777" w:rsidTr="3A26033E">
        <w:trPr>
          <w:trHeight w:val="566"/>
        </w:trPr>
        <w:tc>
          <w:tcPr>
            <w:tcW w:w="2004" w:type="pct"/>
          </w:tcPr>
          <w:p w14:paraId="20A4FCF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 de liquidación de los contratos con los que se ejecutaron los recursos</w:t>
            </w:r>
          </w:p>
        </w:tc>
        <w:tc>
          <w:tcPr>
            <w:tcW w:w="964" w:type="pct"/>
          </w:tcPr>
          <w:p w14:paraId="7488661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C14CF37" w14:textId="1A9426E3" w:rsidR="005A5596" w:rsidRPr="00C8313A" w:rsidRDefault="005A5596">
            <w:pPr>
              <w:pStyle w:val="TableParagraph"/>
              <w:jc w:val="center"/>
              <w:rPr>
                <w:rFonts w:ascii="Nunito Sans" w:hAnsi="Nunito Sans"/>
                <w:sz w:val="20"/>
                <w:szCs w:val="20"/>
                <w:lang w:val="es-CO"/>
              </w:rPr>
            </w:pPr>
          </w:p>
        </w:tc>
        <w:tc>
          <w:tcPr>
            <w:tcW w:w="1250" w:type="pct"/>
          </w:tcPr>
          <w:p w14:paraId="355E4D25" w14:textId="3EAD549F" w:rsidR="005A5596" w:rsidRPr="00C8313A" w:rsidRDefault="005A5596">
            <w:pPr>
              <w:pStyle w:val="TableParagraph"/>
              <w:rPr>
                <w:rFonts w:ascii="Nunito Sans" w:hAnsi="Nunito Sans"/>
                <w:sz w:val="20"/>
                <w:szCs w:val="20"/>
                <w:lang w:val="es-CO"/>
              </w:rPr>
            </w:pPr>
          </w:p>
        </w:tc>
      </w:tr>
      <w:tr w:rsidR="005A5596" w:rsidRPr="009D0270" w14:paraId="5235E32E" w14:textId="77777777" w:rsidTr="3A26033E">
        <w:trPr>
          <w:trHeight w:val="560"/>
        </w:trPr>
        <w:tc>
          <w:tcPr>
            <w:tcW w:w="2004" w:type="pct"/>
          </w:tcPr>
          <w:p w14:paraId="214F28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o documento que haga sus veces de reintegro de los recursos no ejecutados</w:t>
            </w:r>
          </w:p>
        </w:tc>
        <w:tc>
          <w:tcPr>
            <w:tcW w:w="964" w:type="pct"/>
          </w:tcPr>
          <w:p w14:paraId="74CC77FC" w14:textId="77777777" w:rsidR="005A5596" w:rsidRPr="00C8313A" w:rsidRDefault="005A5596">
            <w:pPr>
              <w:pStyle w:val="TableParagraph"/>
              <w:spacing w:before="2"/>
              <w:rPr>
                <w:rFonts w:ascii="Nunito Sans" w:hAnsi="Nunito Sans"/>
                <w:b/>
                <w:sz w:val="20"/>
                <w:szCs w:val="20"/>
                <w:lang w:val="es-CO"/>
              </w:rPr>
            </w:pPr>
          </w:p>
        </w:tc>
        <w:tc>
          <w:tcPr>
            <w:tcW w:w="782" w:type="pct"/>
          </w:tcPr>
          <w:p w14:paraId="75B78BAA" w14:textId="075F0A6D" w:rsidR="005A5596" w:rsidRPr="00C8313A" w:rsidRDefault="005A5596">
            <w:pPr>
              <w:pStyle w:val="TableParagraph"/>
              <w:jc w:val="center"/>
              <w:rPr>
                <w:rFonts w:ascii="Nunito Sans" w:hAnsi="Nunito Sans"/>
                <w:sz w:val="20"/>
                <w:szCs w:val="20"/>
                <w:lang w:val="es-CO"/>
              </w:rPr>
            </w:pPr>
          </w:p>
        </w:tc>
        <w:tc>
          <w:tcPr>
            <w:tcW w:w="1250" w:type="pct"/>
          </w:tcPr>
          <w:p w14:paraId="1D75FB49" w14:textId="40A4A51C" w:rsidR="005A5596" w:rsidRPr="00C8313A" w:rsidRDefault="005A5596">
            <w:pPr>
              <w:pStyle w:val="TableParagraph"/>
              <w:rPr>
                <w:rFonts w:ascii="Nunito Sans" w:hAnsi="Nunito Sans"/>
                <w:sz w:val="20"/>
                <w:szCs w:val="20"/>
                <w:lang w:val="es-CO"/>
              </w:rPr>
            </w:pPr>
          </w:p>
        </w:tc>
      </w:tr>
      <w:tr w:rsidR="005A5596" w:rsidRPr="009D0270" w14:paraId="1DCD44B7" w14:textId="77777777" w:rsidTr="3A26033E">
        <w:trPr>
          <w:trHeight w:val="554"/>
        </w:trPr>
        <w:tc>
          <w:tcPr>
            <w:tcW w:w="2004" w:type="pct"/>
          </w:tcPr>
          <w:p w14:paraId="785936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 los reintegros de los recursos no ejecutados</w:t>
            </w:r>
          </w:p>
        </w:tc>
        <w:tc>
          <w:tcPr>
            <w:tcW w:w="964" w:type="pct"/>
          </w:tcPr>
          <w:p w14:paraId="1187D27A"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542C175" w14:textId="2FAD75A9" w:rsidR="005A5596" w:rsidRPr="00C8313A" w:rsidRDefault="005A5596">
            <w:pPr>
              <w:pStyle w:val="TableParagraph"/>
              <w:jc w:val="center"/>
              <w:rPr>
                <w:rFonts w:ascii="Nunito Sans" w:hAnsi="Nunito Sans"/>
                <w:sz w:val="20"/>
                <w:szCs w:val="20"/>
                <w:lang w:val="es-CO"/>
              </w:rPr>
            </w:pPr>
          </w:p>
        </w:tc>
        <w:tc>
          <w:tcPr>
            <w:tcW w:w="1250" w:type="pct"/>
          </w:tcPr>
          <w:p w14:paraId="2D046CC3" w14:textId="641FB69C" w:rsidR="005A5596" w:rsidRPr="00C8313A" w:rsidRDefault="005A5596">
            <w:pPr>
              <w:pStyle w:val="TableParagraph"/>
              <w:rPr>
                <w:rFonts w:ascii="Nunito Sans" w:hAnsi="Nunito Sans"/>
                <w:sz w:val="20"/>
                <w:szCs w:val="20"/>
                <w:lang w:val="es-CO"/>
              </w:rPr>
            </w:pPr>
          </w:p>
        </w:tc>
      </w:tr>
      <w:tr w:rsidR="005A5596" w:rsidRPr="009D0270" w14:paraId="4558D189" w14:textId="77777777" w:rsidTr="3A26033E">
        <w:trPr>
          <w:trHeight w:val="595"/>
        </w:trPr>
        <w:tc>
          <w:tcPr>
            <w:tcW w:w="2004" w:type="pct"/>
          </w:tcPr>
          <w:p w14:paraId="66D1EC15"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Relación de los rendimientos financieros generados</w:t>
            </w:r>
          </w:p>
        </w:tc>
        <w:tc>
          <w:tcPr>
            <w:tcW w:w="964" w:type="pct"/>
          </w:tcPr>
          <w:p w14:paraId="1E5AC609" w14:textId="77777777" w:rsidR="005A5596" w:rsidRPr="00C8313A" w:rsidRDefault="005A5596">
            <w:pPr>
              <w:pStyle w:val="TableParagraph"/>
              <w:spacing w:before="2"/>
              <w:rPr>
                <w:rFonts w:ascii="Nunito Sans" w:hAnsi="Nunito Sans"/>
                <w:b/>
                <w:sz w:val="20"/>
                <w:szCs w:val="20"/>
                <w:lang w:val="es-CO"/>
              </w:rPr>
            </w:pPr>
          </w:p>
        </w:tc>
        <w:tc>
          <w:tcPr>
            <w:tcW w:w="782" w:type="pct"/>
          </w:tcPr>
          <w:p w14:paraId="1B6C0A08" w14:textId="6903AA32" w:rsidR="005A5596" w:rsidRPr="00C8313A" w:rsidRDefault="005A5596">
            <w:pPr>
              <w:pStyle w:val="TableParagraph"/>
              <w:jc w:val="center"/>
              <w:rPr>
                <w:rFonts w:ascii="Nunito Sans" w:hAnsi="Nunito Sans"/>
                <w:sz w:val="20"/>
                <w:szCs w:val="20"/>
                <w:lang w:val="es-CO"/>
              </w:rPr>
            </w:pPr>
          </w:p>
        </w:tc>
        <w:tc>
          <w:tcPr>
            <w:tcW w:w="1250" w:type="pct"/>
          </w:tcPr>
          <w:p w14:paraId="1AC9A8AE" w14:textId="2C8798F5" w:rsidR="005A5596" w:rsidRPr="00C8313A" w:rsidRDefault="005A5596">
            <w:pPr>
              <w:pStyle w:val="TableParagraph"/>
              <w:rPr>
                <w:rFonts w:ascii="Nunito Sans" w:hAnsi="Nunito Sans"/>
                <w:sz w:val="20"/>
                <w:szCs w:val="20"/>
                <w:lang w:val="es-CO"/>
              </w:rPr>
            </w:pPr>
          </w:p>
        </w:tc>
      </w:tr>
      <w:tr w:rsidR="005A5596" w:rsidRPr="009D0270" w14:paraId="033F0D82" w14:textId="77777777" w:rsidTr="3A26033E">
        <w:trPr>
          <w:trHeight w:val="816"/>
        </w:trPr>
        <w:tc>
          <w:tcPr>
            <w:tcW w:w="2004" w:type="pct"/>
          </w:tcPr>
          <w:p w14:paraId="7B6B42B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 xml:space="preserve">Consignaciones o transferencias electrónicas del reintegro de los rendimientos </w:t>
            </w:r>
            <w:r w:rsidRPr="40B32336">
              <w:rPr>
                <w:rFonts w:ascii="Nunito Sans" w:hAnsi="Nunito Sans"/>
                <w:sz w:val="20"/>
                <w:szCs w:val="20"/>
                <w:lang w:val="es-CO"/>
              </w:rPr>
              <w:lastRenderedPageBreak/>
              <w:t>financieros generados</w:t>
            </w:r>
          </w:p>
        </w:tc>
        <w:tc>
          <w:tcPr>
            <w:tcW w:w="964" w:type="pct"/>
          </w:tcPr>
          <w:p w14:paraId="5CEA7CE8"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2E0B448" w14:textId="77BD892F" w:rsidR="005A5596" w:rsidRPr="00C8313A" w:rsidRDefault="005A5596">
            <w:pPr>
              <w:pStyle w:val="TableParagraph"/>
              <w:jc w:val="center"/>
              <w:rPr>
                <w:rFonts w:ascii="Nunito Sans" w:hAnsi="Nunito Sans"/>
                <w:sz w:val="20"/>
                <w:szCs w:val="20"/>
                <w:lang w:val="es-CO"/>
              </w:rPr>
            </w:pPr>
          </w:p>
        </w:tc>
        <w:tc>
          <w:tcPr>
            <w:tcW w:w="1250" w:type="pct"/>
          </w:tcPr>
          <w:p w14:paraId="2170E648" w14:textId="4CA52D09" w:rsidR="005A5596" w:rsidRPr="00C8313A" w:rsidRDefault="005A5596">
            <w:pPr>
              <w:pStyle w:val="TableParagraph"/>
              <w:rPr>
                <w:rFonts w:ascii="Nunito Sans" w:hAnsi="Nunito Sans"/>
                <w:sz w:val="20"/>
                <w:szCs w:val="20"/>
                <w:lang w:val="es-CO"/>
              </w:rPr>
            </w:pPr>
          </w:p>
        </w:tc>
      </w:tr>
      <w:tr w:rsidR="005A5596" w:rsidRPr="009D0270" w14:paraId="5323BD2D" w14:textId="77777777" w:rsidTr="3A26033E">
        <w:trPr>
          <w:trHeight w:val="816"/>
        </w:trPr>
        <w:tc>
          <w:tcPr>
            <w:tcW w:w="2004" w:type="pct"/>
          </w:tcPr>
          <w:p w14:paraId="24F5F44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Comunicaciones dirigidas a este Ministerio en la que dan respuesta a la ejecución y de ser necesario con las aclaraciones a que haya lugar.</w:t>
            </w:r>
          </w:p>
        </w:tc>
        <w:tc>
          <w:tcPr>
            <w:tcW w:w="964" w:type="pct"/>
          </w:tcPr>
          <w:p w14:paraId="0AA9A05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2E27C7A" w14:textId="12421933" w:rsidR="005A5596" w:rsidRPr="00C8313A" w:rsidRDefault="005A5596">
            <w:pPr>
              <w:pStyle w:val="TableParagraph"/>
              <w:jc w:val="center"/>
              <w:rPr>
                <w:rFonts w:ascii="Nunito Sans" w:hAnsi="Nunito Sans"/>
                <w:sz w:val="20"/>
                <w:szCs w:val="20"/>
                <w:lang w:val="es-CO"/>
              </w:rPr>
            </w:pPr>
          </w:p>
        </w:tc>
        <w:tc>
          <w:tcPr>
            <w:tcW w:w="1250" w:type="pct"/>
          </w:tcPr>
          <w:p w14:paraId="05CE3714" w14:textId="3D44C4E3" w:rsidR="005A5596" w:rsidRPr="00C8313A" w:rsidRDefault="005A5596">
            <w:pPr>
              <w:pStyle w:val="TableParagraph"/>
              <w:rPr>
                <w:rFonts w:ascii="Nunito Sans" w:hAnsi="Nunito Sans"/>
                <w:sz w:val="20"/>
                <w:szCs w:val="20"/>
                <w:lang w:val="es-CO"/>
              </w:rPr>
            </w:pPr>
          </w:p>
        </w:tc>
      </w:tr>
      <w:tr w:rsidR="005A5596" w:rsidRPr="009D0270" w14:paraId="1BC3C7ED" w14:textId="77777777" w:rsidTr="3A26033E">
        <w:trPr>
          <w:trHeight w:val="816"/>
        </w:trPr>
        <w:tc>
          <w:tcPr>
            <w:tcW w:w="2004" w:type="pct"/>
          </w:tcPr>
          <w:p w14:paraId="455C6088" w14:textId="2A293AB8" w:rsidR="005A5596" w:rsidRPr="00C8313A" w:rsidRDefault="4F95623B" w:rsidP="3A26033E">
            <w:pPr>
              <w:pStyle w:val="TableParagraph"/>
              <w:numPr>
                <w:ilvl w:val="0"/>
                <w:numId w:val="6"/>
              </w:numPr>
              <w:ind w:left="284" w:hanging="284"/>
              <w:rPr>
                <w:rFonts w:ascii="Nunito Sans" w:eastAsia="Nunito Sans" w:hAnsi="Nunito Sans" w:cs="Nunito Sans"/>
                <w:sz w:val="20"/>
                <w:szCs w:val="20"/>
                <w:lang w:val="es-MX"/>
              </w:rPr>
            </w:pPr>
            <w:proofErr w:type="gramStart"/>
            <w:r w:rsidRPr="40B32336">
              <w:rPr>
                <w:rFonts w:ascii="Nunito Sans" w:eastAsia="Nunito Sans" w:hAnsi="Nunito Sans" w:cs="Nunito Sans"/>
                <w:sz w:val="20"/>
                <w:szCs w:val="20"/>
                <w:lang w:val="es-MX"/>
              </w:rPr>
              <w:t xml:space="preserve">Cargó el </w:t>
            </w:r>
            <w:r w:rsidR="6236F9E8" w:rsidRPr="40B32336">
              <w:rPr>
                <w:rFonts w:ascii="Nunito Sans" w:eastAsia="Nunito Sans" w:hAnsi="Nunito Sans" w:cs="Nunito Sans"/>
                <w:sz w:val="20"/>
                <w:szCs w:val="20"/>
                <w:lang w:val="es-MX"/>
              </w:rPr>
              <w:t xml:space="preserve">Archivo plano-TXT </w:t>
            </w:r>
            <w:r w:rsidR="689EB561" w:rsidRPr="40B32336">
              <w:rPr>
                <w:rFonts w:ascii="Nunito Sans" w:eastAsia="Nunito Sans" w:hAnsi="Nunito Sans" w:cs="Nunito Sans"/>
                <w:sz w:val="20"/>
                <w:szCs w:val="20"/>
                <w:lang w:val="es-MX"/>
              </w:rPr>
              <w:t>"</w:t>
            </w:r>
            <w:r w:rsidR="6236F9E8" w:rsidRPr="40B32336">
              <w:rPr>
                <w:rFonts w:ascii="Nunito Sans" w:eastAsia="Nunito Sans" w:hAnsi="Nunito Sans" w:cs="Nunito Sans"/>
                <w:sz w:val="20"/>
                <w:szCs w:val="20"/>
                <w:lang w:val="es-MX"/>
              </w:rPr>
              <w:t>SER124DREC</w:t>
            </w:r>
            <w:r w:rsidR="4FA08022" w:rsidRPr="40B32336">
              <w:rPr>
                <w:rFonts w:ascii="Nunito Sans" w:eastAsia="Nunito Sans" w:hAnsi="Nunito Sans" w:cs="Nunito Sans"/>
                <w:sz w:val="20"/>
                <w:szCs w:val="20"/>
                <w:lang w:val="es-MX"/>
              </w:rPr>
              <w:t>"</w:t>
            </w:r>
            <w:r w:rsidR="304B5BC3" w:rsidRPr="40B32336">
              <w:rPr>
                <w:rFonts w:ascii="Nunito Sans" w:eastAsia="Nunito Sans" w:hAnsi="Nunito Sans" w:cs="Nunito Sans"/>
                <w:sz w:val="20"/>
                <w:szCs w:val="20"/>
                <w:lang w:val="es-MX"/>
              </w:rPr>
              <w:t>, completamente?</w:t>
            </w:r>
            <w:proofErr w:type="gramEnd"/>
          </w:p>
        </w:tc>
        <w:tc>
          <w:tcPr>
            <w:tcW w:w="964" w:type="pct"/>
          </w:tcPr>
          <w:p w14:paraId="03F00811" w14:textId="77777777" w:rsidR="005A5596" w:rsidRPr="00C8313A" w:rsidRDefault="005A5596">
            <w:pPr>
              <w:pStyle w:val="TableParagraph"/>
              <w:spacing w:before="2"/>
              <w:rPr>
                <w:rFonts w:ascii="Nunito Sans" w:hAnsi="Nunito Sans"/>
                <w:sz w:val="20"/>
                <w:szCs w:val="20"/>
                <w:lang w:val="es-CO"/>
              </w:rPr>
            </w:pPr>
          </w:p>
        </w:tc>
        <w:tc>
          <w:tcPr>
            <w:tcW w:w="782" w:type="pct"/>
          </w:tcPr>
          <w:p w14:paraId="2A7232AB" w14:textId="77777777" w:rsidR="005A5596" w:rsidRPr="00C8313A" w:rsidRDefault="005A5596">
            <w:pPr>
              <w:pStyle w:val="TableParagraph"/>
              <w:jc w:val="center"/>
              <w:rPr>
                <w:rFonts w:ascii="Nunito Sans" w:hAnsi="Nunito Sans"/>
                <w:sz w:val="20"/>
                <w:szCs w:val="20"/>
              </w:rPr>
            </w:pPr>
          </w:p>
        </w:tc>
        <w:tc>
          <w:tcPr>
            <w:tcW w:w="1250" w:type="pct"/>
          </w:tcPr>
          <w:p w14:paraId="7A0E9053" w14:textId="77777777" w:rsidR="005A5596" w:rsidRPr="00C8313A" w:rsidRDefault="005A5596">
            <w:pPr>
              <w:pStyle w:val="TableParagraph"/>
              <w:rPr>
                <w:rFonts w:ascii="Nunito Sans" w:hAnsi="Nunito Sans"/>
                <w:sz w:val="20"/>
                <w:szCs w:val="20"/>
                <w:lang w:val="es-CO"/>
              </w:rPr>
            </w:pPr>
          </w:p>
        </w:tc>
      </w:tr>
    </w:tbl>
    <w:p w14:paraId="1820C35A" w14:textId="5DA5FDBF" w:rsidR="3B6ABC2D" w:rsidRDefault="3B6ABC2D"/>
    <w:p w14:paraId="6A2D32B2" w14:textId="4D48A272" w:rsidR="00A1507F" w:rsidRPr="009D0270" w:rsidRDefault="00AC4BAD" w:rsidP="00A91E25">
      <w:pPr>
        <w:pStyle w:val="TituloMSPS1"/>
      </w:pPr>
      <w:bookmarkStart w:id="4" w:name="_Toc199097851"/>
      <w:r w:rsidRPr="009D0270">
        <w:t>RESULTADOS OBTENIDOS</w:t>
      </w:r>
      <w:bookmarkEnd w:id="4"/>
    </w:p>
    <w:p w14:paraId="3E4A18EB" w14:textId="2A3126DC" w:rsidR="00A91E25" w:rsidRPr="009D0270" w:rsidRDefault="2BAB8216" w:rsidP="00D87092">
      <w:pPr>
        <w:pStyle w:val="TituloMSPS2"/>
        <w:numPr>
          <w:ilvl w:val="0"/>
          <w:numId w:val="0"/>
        </w:numPr>
        <w:spacing w:after="0" w:line="240" w:lineRule="auto"/>
        <w:rPr>
          <w:rFonts w:eastAsia="Nunito Sans" w:cs="Nunito Sans"/>
        </w:rPr>
      </w:pPr>
      <w:r w:rsidRPr="1DEED4CC">
        <w:rPr>
          <w:rFonts w:eastAsia="Nunito Sans" w:cs="Nunito Sans"/>
        </w:rPr>
        <w:t xml:space="preserve">6.1 </w:t>
      </w:r>
      <w:r w:rsidR="2448B852" w:rsidRPr="1DEED4CC">
        <w:rPr>
          <w:rFonts w:eastAsia="Nunito Sans" w:cs="Nunito Sans"/>
        </w:rPr>
        <w:t>Informe cualitativo</w:t>
      </w:r>
    </w:p>
    <w:p w14:paraId="1D0BE11F" w14:textId="24F64AF9" w:rsidR="008D022A" w:rsidRPr="008D022A" w:rsidRDefault="00A1507F" w:rsidP="00D87092">
      <w:pPr>
        <w:spacing w:after="0" w:line="240" w:lineRule="auto"/>
        <w:rPr>
          <w:rFonts w:ascii="Nunito Sans" w:hAnsi="Nunito Sans" w:cs="Arial"/>
          <w:i/>
          <w:iCs/>
          <w:color w:val="EE0000"/>
          <w:sz w:val="20"/>
          <w:szCs w:val="20"/>
        </w:rPr>
      </w:pPr>
      <w:r w:rsidRPr="008D022A">
        <w:rPr>
          <w:rFonts w:ascii="Nunito Sans" w:hAnsi="Nunito Sans" w:cs="Arial"/>
          <w:i/>
          <w:iCs/>
          <w:color w:val="EE0000"/>
          <w:sz w:val="20"/>
          <w:szCs w:val="20"/>
        </w:rPr>
        <w:t>Informe cualitativo de los principales aspectos que se presentaron durante la ejecución de la estrategia</w:t>
      </w:r>
      <w:r w:rsidR="00AC4BAD" w:rsidRPr="008D022A">
        <w:rPr>
          <w:rFonts w:ascii="Nunito Sans" w:hAnsi="Nunito Sans" w:cs="Arial"/>
          <w:i/>
          <w:iCs/>
          <w:color w:val="EE0000"/>
          <w:sz w:val="20"/>
          <w:szCs w:val="20"/>
        </w:rPr>
        <w:t>, desde el componente técnico y financiero</w:t>
      </w:r>
      <w:r w:rsidRPr="008D022A">
        <w:rPr>
          <w:rFonts w:ascii="Nunito Sans" w:hAnsi="Nunito Sans" w:cs="Arial"/>
          <w:i/>
          <w:iCs/>
          <w:color w:val="EE0000"/>
          <w:sz w:val="20"/>
          <w:szCs w:val="20"/>
        </w:rPr>
        <w:t xml:space="preserve"> (no mayor a dos hojas).</w:t>
      </w:r>
    </w:p>
    <w:p w14:paraId="45DF4778" w14:textId="76568223" w:rsidR="008D022A" w:rsidRPr="008D022A" w:rsidRDefault="008D022A" w:rsidP="00D87092">
      <w:pPr>
        <w:spacing w:after="0" w:line="240" w:lineRule="auto"/>
        <w:jc w:val="both"/>
        <w:rPr>
          <w:rFonts w:ascii="Nunito Sans" w:hAnsi="Nunito Sans" w:cs="Arial"/>
          <w:i/>
          <w:iCs/>
          <w:color w:val="EE0000"/>
          <w:sz w:val="20"/>
          <w:szCs w:val="20"/>
          <w:lang w:val="es-CO"/>
        </w:rPr>
      </w:pPr>
      <w:r w:rsidRPr="008D022A">
        <w:rPr>
          <w:rFonts w:ascii="Nunito Sans" w:hAnsi="Nunito Sans" w:cs="Arial"/>
          <w:i/>
          <w:iCs/>
          <w:color w:val="EE0000"/>
          <w:sz w:val="20"/>
          <w:szCs w:val="20"/>
          <w:lang w:val="es-CO"/>
        </w:rPr>
        <w:t xml:space="preserve">En este apartado, la Empresa Social del Estado deberá reportar los principales indicadores de cobertura e impacto en salud </w:t>
      </w:r>
      <w:r w:rsidR="00AA39E4">
        <w:rPr>
          <w:rFonts w:ascii="Nunito Sans" w:hAnsi="Nunito Sans" w:cs="Arial"/>
          <w:i/>
          <w:iCs/>
          <w:color w:val="EE0000"/>
          <w:sz w:val="20"/>
          <w:szCs w:val="20"/>
          <w:lang w:val="es-CO"/>
        </w:rPr>
        <w:t xml:space="preserve">por ejemplo en a </w:t>
      </w:r>
      <w:r w:rsidRPr="008D022A">
        <w:rPr>
          <w:rFonts w:ascii="Nunito Sans" w:hAnsi="Nunito Sans" w:cs="Arial"/>
          <w:i/>
          <w:iCs/>
          <w:color w:val="EE0000"/>
          <w:sz w:val="20"/>
          <w:szCs w:val="20"/>
          <w:lang w:val="es-CO"/>
        </w:rPr>
        <w:t xml:space="preserve">las Rutas Integrales de Atención en Salud —Promoción y Mantenimiento de la Salud y Materno Perinatal— que se hayan visto favorecidos por la operación de los Equipos Básicos de Salud (EBS). Para ello, se deberá comparar el valor de dichos indicadores antes del inicio de la operación de los EBS y </w:t>
      </w:r>
      <w:r w:rsidR="00A12EC0">
        <w:rPr>
          <w:rFonts w:ascii="Nunito Sans" w:hAnsi="Nunito Sans" w:cs="Arial"/>
          <w:i/>
          <w:iCs/>
          <w:color w:val="EE0000"/>
          <w:sz w:val="20"/>
          <w:szCs w:val="20"/>
          <w:lang w:val="es-CO"/>
        </w:rPr>
        <w:t>con corte al momento de la elaboración del presente informe</w:t>
      </w:r>
      <w:r w:rsidR="00D17208">
        <w:rPr>
          <w:rFonts w:ascii="Nunito Sans" w:hAnsi="Nunito Sans" w:cs="Arial"/>
          <w:i/>
          <w:iCs/>
          <w:color w:val="EE0000"/>
          <w:sz w:val="20"/>
          <w:szCs w:val="20"/>
          <w:lang w:val="es-CO"/>
        </w:rPr>
        <w:t>.</w:t>
      </w:r>
    </w:p>
    <w:p w14:paraId="21C5A7EE" w14:textId="37C55485" w:rsidR="008D022A" w:rsidRPr="008D022A" w:rsidRDefault="008D022A" w:rsidP="00D87092">
      <w:pPr>
        <w:spacing w:after="0" w:line="240" w:lineRule="auto"/>
        <w:jc w:val="both"/>
        <w:rPr>
          <w:rFonts w:ascii="Nunito Sans" w:hAnsi="Nunito Sans" w:cs="Arial"/>
          <w:i/>
          <w:iCs/>
          <w:color w:val="EE0000"/>
          <w:sz w:val="20"/>
          <w:szCs w:val="20"/>
          <w:lang w:val="es-CO"/>
        </w:rPr>
      </w:pPr>
      <w:r w:rsidRPr="5A9E988B">
        <w:rPr>
          <w:rFonts w:ascii="Nunito Sans" w:hAnsi="Nunito Sans" w:cs="Arial"/>
          <w:i/>
          <w:iCs/>
          <w:color w:val="EE0000"/>
          <w:sz w:val="20"/>
          <w:szCs w:val="20"/>
          <w:lang w:val="es-CO"/>
        </w:rPr>
        <w:t xml:space="preserve">La información deberá estar sustentada con fuentes institucionales, registros en PISIS o reportes territoriales y deberá acompañarse de una reflexión técnica sobre el papel de los EBS en la mejora de estos resultados. </w:t>
      </w:r>
      <w:r w:rsidR="00E01BCF" w:rsidRPr="5A9E988B">
        <w:rPr>
          <w:rFonts w:ascii="Nunito Sans" w:hAnsi="Nunito Sans" w:cs="Arial"/>
          <w:i/>
          <w:iCs/>
          <w:color w:val="EE0000"/>
          <w:sz w:val="20"/>
          <w:szCs w:val="20"/>
          <w:lang w:val="es-CO"/>
        </w:rPr>
        <w:t>D</w:t>
      </w:r>
      <w:r w:rsidRPr="5A9E988B">
        <w:rPr>
          <w:rFonts w:ascii="Nunito Sans" w:hAnsi="Nunito Sans" w:cs="Arial"/>
          <w:i/>
          <w:iCs/>
          <w:color w:val="EE0000"/>
          <w:sz w:val="20"/>
          <w:szCs w:val="20"/>
          <w:lang w:val="es-CO"/>
        </w:rPr>
        <w:t xml:space="preserve">eberá justificar y presentar un análisis comparativo cualitativo del cambio observado en el territorio. A modo de ejemplo, se podrá reportar que “la tasa de mortalidad por desnutrición en menores de 5 años en el año 2021 se presentó en 14,2 por 100.000 menores, y los EBS contribuyeron al mejoramiento de este indicador, alcanzando una reducción en el año 2024 a 7,5 por 100.000 menores”; o que “la razón de mortalidad materna fue de 85,3 por 100.000 nacidos vivos en 2021 y disminuyó a 61,0 en 2024 tras la implementación continua de acciones de </w:t>
      </w:r>
      <w:r w:rsidR="35D46CFD" w:rsidRPr="5A9E988B">
        <w:rPr>
          <w:rFonts w:ascii="Nunito Sans" w:hAnsi="Nunito Sans" w:cs="Arial"/>
          <w:i/>
          <w:iCs/>
          <w:color w:val="EE0000"/>
          <w:sz w:val="20"/>
          <w:szCs w:val="20"/>
          <w:lang w:val="es-CO"/>
        </w:rPr>
        <w:t>Seguimiento</w:t>
      </w:r>
      <w:r w:rsidRPr="5A9E988B">
        <w:rPr>
          <w:rFonts w:ascii="Nunito Sans" w:hAnsi="Nunito Sans" w:cs="Arial"/>
          <w:i/>
          <w:iCs/>
          <w:color w:val="EE0000"/>
          <w:sz w:val="20"/>
          <w:szCs w:val="20"/>
          <w:lang w:val="es-CO"/>
        </w:rPr>
        <w:t xml:space="preserve"> prenatal oportuno por parte de los EBS”. Este tipo de comparaciones cuantitativas permiten evidenciar el aporte de la estrategia al impacto en salud del territorio.</w:t>
      </w:r>
    </w:p>
    <w:p w14:paraId="620BB3CD" w14:textId="51CCADFA" w:rsidR="7144B5BC" w:rsidRPr="009D0270" w:rsidRDefault="7144B5BC" w:rsidP="18216026">
      <w:pPr>
        <w:rPr>
          <w:rFonts w:ascii="Nunito Sans" w:hAnsi="Nunito Sans" w:cs="Arial"/>
          <w:sz w:val="24"/>
          <w:szCs w:val="24"/>
        </w:rPr>
      </w:pPr>
    </w:p>
    <w:p w14:paraId="06ABE86A" w14:textId="446BB2AD" w:rsidR="00A91E25" w:rsidRPr="00AB6C5B" w:rsidRDefault="65E410ED" w:rsidP="1DEED4CC">
      <w:pPr>
        <w:pStyle w:val="TituloMSPS2"/>
        <w:numPr>
          <w:ilvl w:val="0"/>
          <w:numId w:val="0"/>
        </w:numPr>
        <w:rPr>
          <w:lang w:val="es-CO"/>
        </w:rPr>
      </w:pPr>
      <w:r w:rsidRPr="00AB6C5B">
        <w:rPr>
          <w:lang w:val="es-CO"/>
        </w:rPr>
        <w:lastRenderedPageBreak/>
        <w:t xml:space="preserve">6.2 </w:t>
      </w:r>
      <w:r w:rsidR="2448B852" w:rsidRPr="00AB6C5B">
        <w:rPr>
          <w:lang w:val="es-CO"/>
        </w:rPr>
        <w:t>Matriz DOFA</w:t>
      </w:r>
    </w:p>
    <w:p w14:paraId="6D39D926" w14:textId="3A018CD1" w:rsidR="00A91E25" w:rsidRPr="009D0270" w:rsidRDefault="3A9452BB" w:rsidP="1D7A2D3B">
      <w:pPr>
        <w:jc w:val="both"/>
        <w:rPr>
          <w:rFonts w:ascii="Nunito Sans" w:hAnsi="Nunito Sans" w:cs="Arial"/>
          <w:i/>
          <w:iCs/>
          <w:color w:val="FF0000"/>
          <w:sz w:val="20"/>
          <w:szCs w:val="20"/>
        </w:rPr>
      </w:pPr>
      <w:r w:rsidRPr="1D7A2D3B">
        <w:rPr>
          <w:rFonts w:ascii="Nunito Sans" w:hAnsi="Nunito Sans"/>
          <w:i/>
          <w:iCs/>
          <w:color w:val="FF0000"/>
          <w:sz w:val="20"/>
          <w:szCs w:val="20"/>
        </w:rPr>
        <w:t>R</w:t>
      </w:r>
      <w:r w:rsidRPr="1D7A2D3B">
        <w:rPr>
          <w:rFonts w:ascii="Nunito Sans" w:eastAsiaTheme="minorEastAsia" w:hAnsi="Nunito Sans"/>
          <w:i/>
          <w:iCs/>
          <w:color w:val="FF0000"/>
          <w:sz w:val="20"/>
          <w:szCs w:val="20"/>
        </w:rPr>
        <w:t xml:space="preserve">ealizar un análisis de Debilidades, Oportunidades, Fortalezas y Amenazas del proceso de transferencias que incluya </w:t>
      </w:r>
      <w:r w:rsidR="3BBC7A52" w:rsidRPr="1D7A2D3B">
        <w:rPr>
          <w:rFonts w:ascii="Nunito Sans" w:eastAsiaTheme="minorEastAsia" w:hAnsi="Nunito Sans"/>
          <w:i/>
          <w:iCs/>
          <w:color w:val="FF0000"/>
          <w:sz w:val="20"/>
          <w:szCs w:val="20"/>
        </w:rPr>
        <w:t xml:space="preserve">en </w:t>
      </w:r>
      <w:r w:rsidRPr="1D7A2D3B">
        <w:rPr>
          <w:rFonts w:ascii="Nunito Sans" w:eastAsiaTheme="minorEastAsia" w:hAnsi="Nunito Sans"/>
          <w:i/>
          <w:iCs/>
          <w:color w:val="FF0000"/>
          <w:sz w:val="20"/>
          <w:szCs w:val="20"/>
        </w:rPr>
        <w:t>el análisis aspectos</w:t>
      </w:r>
      <w:r w:rsidR="5561E062" w:rsidRPr="1D7A2D3B">
        <w:rPr>
          <w:rFonts w:ascii="Nunito Sans" w:eastAsiaTheme="minorEastAsia" w:hAnsi="Nunito Sans"/>
          <w:i/>
          <w:iCs/>
          <w:color w:val="FF0000"/>
          <w:sz w:val="20"/>
          <w:szCs w:val="20"/>
        </w:rPr>
        <w:t xml:space="preserve"> como</w:t>
      </w:r>
      <w:r w:rsidRPr="1D7A2D3B">
        <w:rPr>
          <w:rFonts w:ascii="Nunito Sans" w:eastAsiaTheme="minorEastAsia" w:hAnsi="Nunito Sans"/>
          <w:i/>
          <w:iCs/>
          <w:color w:val="FF0000"/>
          <w:sz w:val="20"/>
          <w:szCs w:val="20"/>
        </w:rPr>
        <w:t>:</w:t>
      </w:r>
    </w:p>
    <w:p w14:paraId="0ADE3946" w14:textId="0ED578D9" w:rsidR="00A91E25" w:rsidRPr="009D0270" w:rsidRDefault="3A9452BB" w:rsidP="1D7A2D3B">
      <w:pPr>
        <w:rPr>
          <w:rFonts w:ascii="Nunito Sans" w:eastAsiaTheme="minorEastAsia" w:hAnsi="Nunito Sans"/>
          <w:i/>
          <w:iCs/>
          <w:color w:val="FF0000"/>
          <w:sz w:val="20"/>
          <w:szCs w:val="20"/>
        </w:rPr>
      </w:pPr>
      <w:r w:rsidRPr="1D7A2D3B">
        <w:rPr>
          <w:rFonts w:ascii="Nunito Sans" w:eastAsiaTheme="minorEastAsia" w:hAnsi="Nunito Sans"/>
          <w:i/>
          <w:iCs/>
          <w:color w:val="FF0000"/>
          <w:sz w:val="20"/>
          <w:szCs w:val="20"/>
        </w:rPr>
        <w:t>Conformación de los EBS</w:t>
      </w:r>
      <w:r w:rsidR="78ADA94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Operación de los EBS</w:t>
      </w:r>
      <w:r w:rsidR="1AF98A82" w:rsidRPr="1D7A2D3B">
        <w:rPr>
          <w:rFonts w:ascii="Nunito Sans" w:eastAsiaTheme="minorEastAsia" w:hAnsi="Nunito Sans"/>
          <w:i/>
          <w:iCs/>
          <w:color w:val="FF0000"/>
          <w:sz w:val="20"/>
          <w:szCs w:val="20"/>
        </w:rPr>
        <w:t>,</w:t>
      </w:r>
      <w:r w:rsidR="0362A9DC" w:rsidRPr="1D7A2D3B">
        <w:rPr>
          <w:rFonts w:ascii="Nunito Sans" w:eastAsiaTheme="minorEastAsia" w:hAnsi="Nunito Sans"/>
          <w:i/>
          <w:iCs/>
          <w:color w:val="FF0000"/>
          <w:sz w:val="20"/>
          <w:szCs w:val="20"/>
        </w:rPr>
        <w:t xml:space="preserve"> </w:t>
      </w:r>
      <w:r w:rsidR="1AF98A82" w:rsidRPr="1D7A2D3B">
        <w:rPr>
          <w:rFonts w:ascii="Nunito Sans" w:eastAsiaTheme="minorEastAsia" w:hAnsi="Nunito Sans"/>
          <w:i/>
          <w:iCs/>
          <w:color w:val="FF0000"/>
          <w:sz w:val="20"/>
          <w:szCs w:val="20"/>
        </w:rPr>
        <w:t>t</w:t>
      </w:r>
      <w:r w:rsidRPr="1D7A2D3B">
        <w:rPr>
          <w:rFonts w:ascii="Nunito Sans" w:eastAsiaTheme="minorEastAsia" w:hAnsi="Nunito Sans"/>
          <w:i/>
          <w:iCs/>
          <w:color w:val="FF0000"/>
          <w:sz w:val="20"/>
          <w:szCs w:val="20"/>
        </w:rPr>
        <w:t>erritorialización</w:t>
      </w:r>
      <w:r w:rsidR="47F7278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Otros aspectos que considere relevantes</w:t>
      </w:r>
      <w:r w:rsidR="0BE2D114" w:rsidRPr="1D7A2D3B">
        <w:rPr>
          <w:rFonts w:ascii="Nunito Sans" w:eastAsiaTheme="minorEastAsia" w:hAnsi="Nunito Sans"/>
          <w:i/>
          <w:iCs/>
          <w:color w:val="FF0000"/>
          <w:sz w:val="20"/>
          <w:szCs w:val="20"/>
        </w:rPr>
        <w:t>.</w:t>
      </w:r>
    </w:p>
    <w:p w14:paraId="69BD758F" w14:textId="08852D3E" w:rsidR="195A9700" w:rsidRDefault="195A9700" w:rsidP="195A9700">
      <w:pPr>
        <w:rPr>
          <w:rFonts w:ascii="Nunito Sans" w:eastAsiaTheme="minorEastAsia" w:hAnsi="Nunito Sans"/>
          <w:sz w:val="24"/>
          <w:szCs w:val="24"/>
        </w:rPr>
      </w:pPr>
    </w:p>
    <w:p w14:paraId="44B93DB7" w14:textId="77777777" w:rsidR="00A91E25" w:rsidRPr="009D0270" w:rsidRDefault="00A91E25" w:rsidP="00F606F1">
      <w:pPr>
        <w:rPr>
          <w:rFonts w:ascii="Nunito Sans" w:hAnsi="Nunito Sans" w:cs="Arial"/>
          <w:b/>
          <w:bCs/>
          <w:sz w:val="24"/>
          <w:szCs w:val="24"/>
        </w:rPr>
      </w:pPr>
    </w:p>
    <w:p w14:paraId="2FE5B3F3" w14:textId="77777777" w:rsidR="00A91E25" w:rsidRPr="009D0270" w:rsidRDefault="00A91E25" w:rsidP="00F606F1">
      <w:pPr>
        <w:rPr>
          <w:rFonts w:ascii="Nunito Sans" w:hAnsi="Nunito Sans" w:cs="Arial"/>
          <w:b/>
          <w:bCs/>
          <w:sz w:val="24"/>
          <w:szCs w:val="24"/>
        </w:rPr>
      </w:pPr>
    </w:p>
    <w:p w14:paraId="6E1E7DE1" w14:textId="3D6804F7"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NOMBRE DEL REPRESENTANTE LEGAL</w:t>
      </w:r>
    </w:p>
    <w:p w14:paraId="5F5CCED7" w14:textId="277D6702"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NUMERO DE CEDULA</w:t>
      </w:r>
    </w:p>
    <w:p w14:paraId="6A310FCC" w14:textId="65BBBBBF" w:rsidR="007B2AE0" w:rsidRPr="009D0270" w:rsidRDefault="00A1507F" w:rsidP="000B0951">
      <w:pPr>
        <w:spacing w:after="0" w:line="240" w:lineRule="auto"/>
        <w:rPr>
          <w:rFonts w:ascii="Nunito Sans" w:hAnsi="Nunito Sans" w:cs="Arial"/>
          <w:b/>
          <w:bCs/>
          <w:sz w:val="24"/>
          <w:szCs w:val="24"/>
        </w:rPr>
      </w:pPr>
      <w:r w:rsidRPr="009D0270">
        <w:rPr>
          <w:rFonts w:ascii="Nunito Sans" w:hAnsi="Nunito Sans" w:cs="Arial"/>
          <w:b/>
          <w:bCs/>
          <w:sz w:val="24"/>
          <w:szCs w:val="24"/>
        </w:rPr>
        <w:t>FIRMA</w:t>
      </w:r>
      <w:r w:rsidR="005170BA" w:rsidRPr="009D0270">
        <w:rPr>
          <w:rFonts w:ascii="Nunito Sans" w:hAnsi="Nunito Sans" w:cs="Arial"/>
          <w:b/>
          <w:bCs/>
          <w:sz w:val="24"/>
          <w:szCs w:val="24"/>
        </w:rPr>
        <w:t xml:space="preserve"> REPRESENTANTE LEGAL</w:t>
      </w:r>
    </w:p>
    <w:p w14:paraId="269EB34C" w14:textId="77777777" w:rsidR="007B2AE0" w:rsidRPr="009D0270" w:rsidRDefault="007B2AE0" w:rsidP="00F606F1">
      <w:pPr>
        <w:rPr>
          <w:rFonts w:ascii="Nunito Sans" w:hAnsi="Nunito Sans" w:cs="Arial"/>
          <w:b/>
          <w:bCs/>
          <w:sz w:val="24"/>
          <w:szCs w:val="24"/>
        </w:rPr>
      </w:pPr>
    </w:p>
    <w:p w14:paraId="0C6AE20B" w14:textId="77777777" w:rsidR="007B2AE0" w:rsidRDefault="007B2AE0" w:rsidP="00F606F1">
      <w:pPr>
        <w:rPr>
          <w:rFonts w:ascii="Nunito Sans" w:hAnsi="Nunito Sans" w:cs="Arial"/>
          <w:b/>
          <w:bCs/>
          <w:sz w:val="24"/>
          <w:szCs w:val="24"/>
        </w:rPr>
      </w:pPr>
    </w:p>
    <w:p w14:paraId="59B4FF15" w14:textId="77777777" w:rsidR="007E77C6" w:rsidRDefault="007E77C6" w:rsidP="00F606F1">
      <w:pPr>
        <w:rPr>
          <w:rFonts w:ascii="Nunito Sans" w:hAnsi="Nunito Sans" w:cs="Arial"/>
          <w:b/>
          <w:bCs/>
          <w:sz w:val="24"/>
          <w:szCs w:val="24"/>
        </w:rPr>
      </w:pPr>
    </w:p>
    <w:p w14:paraId="20C8A007" w14:textId="77777777" w:rsidR="007E77C6" w:rsidRDefault="007E77C6" w:rsidP="00F606F1">
      <w:pPr>
        <w:rPr>
          <w:rFonts w:ascii="Nunito Sans" w:hAnsi="Nunito Sans" w:cs="Arial"/>
          <w:b/>
          <w:bCs/>
          <w:sz w:val="24"/>
          <w:szCs w:val="24"/>
        </w:rPr>
      </w:pPr>
    </w:p>
    <w:p w14:paraId="3509B34D" w14:textId="77777777" w:rsidR="007E77C6" w:rsidRDefault="007E77C6" w:rsidP="00F606F1">
      <w:pPr>
        <w:rPr>
          <w:rFonts w:ascii="Nunito Sans" w:hAnsi="Nunito Sans" w:cs="Arial"/>
          <w:b/>
          <w:bCs/>
          <w:sz w:val="24"/>
          <w:szCs w:val="24"/>
        </w:rPr>
      </w:pPr>
    </w:p>
    <w:p w14:paraId="699320DB" w14:textId="77777777" w:rsidR="007E77C6" w:rsidRDefault="007E77C6" w:rsidP="00F606F1">
      <w:pPr>
        <w:rPr>
          <w:rFonts w:ascii="Nunito Sans" w:hAnsi="Nunito Sans" w:cs="Arial"/>
          <w:b/>
          <w:bCs/>
          <w:sz w:val="24"/>
          <w:szCs w:val="24"/>
        </w:rPr>
      </w:pPr>
    </w:p>
    <w:p w14:paraId="2A805CF2" w14:textId="77777777" w:rsidR="007E77C6" w:rsidRDefault="007E77C6" w:rsidP="00F606F1">
      <w:pPr>
        <w:rPr>
          <w:rFonts w:ascii="Nunito Sans" w:hAnsi="Nunito Sans" w:cs="Arial"/>
          <w:b/>
          <w:bCs/>
          <w:sz w:val="24"/>
          <w:szCs w:val="24"/>
        </w:rPr>
      </w:pPr>
    </w:p>
    <w:p w14:paraId="0A23A3E5" w14:textId="77777777" w:rsidR="007E77C6" w:rsidRDefault="007E77C6" w:rsidP="00F606F1">
      <w:pPr>
        <w:rPr>
          <w:rFonts w:ascii="Nunito Sans" w:hAnsi="Nunito Sans" w:cs="Arial"/>
          <w:b/>
          <w:bCs/>
          <w:sz w:val="24"/>
          <w:szCs w:val="24"/>
        </w:rPr>
      </w:pPr>
    </w:p>
    <w:p w14:paraId="5AF38076" w14:textId="77777777" w:rsidR="007E77C6" w:rsidRDefault="007E77C6" w:rsidP="00F606F1">
      <w:pPr>
        <w:rPr>
          <w:rFonts w:ascii="Nunito Sans" w:hAnsi="Nunito Sans" w:cs="Arial"/>
          <w:b/>
          <w:bCs/>
          <w:sz w:val="24"/>
          <w:szCs w:val="24"/>
        </w:rPr>
      </w:pPr>
    </w:p>
    <w:p w14:paraId="2CE250A2" w14:textId="77777777" w:rsidR="007E77C6" w:rsidRDefault="007E77C6" w:rsidP="00F606F1">
      <w:pPr>
        <w:rPr>
          <w:rFonts w:ascii="Nunito Sans" w:hAnsi="Nunito Sans" w:cs="Arial"/>
          <w:b/>
          <w:bCs/>
          <w:sz w:val="24"/>
          <w:szCs w:val="24"/>
        </w:rPr>
      </w:pPr>
    </w:p>
    <w:p w14:paraId="7B531CEC" w14:textId="77777777" w:rsidR="007E77C6" w:rsidRDefault="007E77C6" w:rsidP="00F606F1">
      <w:pPr>
        <w:rPr>
          <w:rFonts w:ascii="Nunito Sans" w:hAnsi="Nunito Sans" w:cs="Arial"/>
          <w:b/>
          <w:bCs/>
          <w:sz w:val="24"/>
          <w:szCs w:val="24"/>
        </w:rPr>
      </w:pPr>
    </w:p>
    <w:p w14:paraId="39FCC1D3" w14:textId="77777777" w:rsidR="007E77C6" w:rsidRDefault="007E77C6" w:rsidP="00F606F1">
      <w:pPr>
        <w:rPr>
          <w:rFonts w:ascii="Nunito Sans" w:hAnsi="Nunito Sans" w:cs="Arial"/>
          <w:b/>
          <w:bCs/>
          <w:sz w:val="24"/>
          <w:szCs w:val="24"/>
        </w:rPr>
      </w:pPr>
    </w:p>
    <w:p w14:paraId="3310CB14" w14:textId="77777777" w:rsidR="007E77C6" w:rsidRDefault="007E77C6" w:rsidP="00F606F1">
      <w:pPr>
        <w:rPr>
          <w:rFonts w:ascii="Nunito Sans" w:hAnsi="Nunito Sans" w:cs="Arial"/>
          <w:b/>
          <w:bCs/>
          <w:sz w:val="24"/>
          <w:szCs w:val="24"/>
        </w:rPr>
      </w:pPr>
    </w:p>
    <w:p w14:paraId="3BDDC394" w14:textId="77777777" w:rsidR="007E77C6" w:rsidRDefault="007E77C6" w:rsidP="00F606F1">
      <w:pPr>
        <w:rPr>
          <w:rFonts w:ascii="Nunito Sans" w:hAnsi="Nunito Sans" w:cs="Arial"/>
          <w:b/>
          <w:bCs/>
          <w:sz w:val="24"/>
          <w:szCs w:val="24"/>
        </w:rPr>
      </w:pPr>
    </w:p>
    <w:p w14:paraId="3E530040" w14:textId="77E250CF" w:rsidR="007E77C6" w:rsidRPr="009D0270" w:rsidRDefault="007E77C6" w:rsidP="00F606F1">
      <w:pPr>
        <w:rPr>
          <w:rFonts w:ascii="Nunito Sans" w:hAnsi="Nunito Sans" w:cs="Arial"/>
          <w:b/>
          <w:bCs/>
          <w:sz w:val="24"/>
          <w:szCs w:val="24"/>
        </w:rPr>
        <w:sectPr w:rsidR="007E77C6" w:rsidRPr="009D0270" w:rsidSect="00B06FC5">
          <w:headerReference w:type="default" r:id="rId13"/>
          <w:footerReference w:type="default" r:id="rId14"/>
          <w:type w:val="continuous"/>
          <w:pgSz w:w="12240" w:h="15840"/>
          <w:pgMar w:top="2126" w:right="1701" w:bottom="1418" w:left="1701" w:header="709" w:footer="1021" w:gutter="0"/>
          <w:cols w:space="708"/>
          <w:docGrid w:linePitch="360"/>
        </w:sectPr>
      </w:pPr>
    </w:p>
    <w:p w14:paraId="6D326907" w14:textId="417F8B12" w:rsidR="008A157B" w:rsidRPr="009D0270" w:rsidRDefault="00302616" w:rsidP="00DD2BD4">
      <w:pPr>
        <w:pStyle w:val="TituloMSPS1"/>
      </w:pPr>
      <w:r w:rsidRPr="009D0270">
        <w:lastRenderedPageBreak/>
        <w:t>ANEXOS.</w:t>
      </w:r>
    </w:p>
    <w:p w14:paraId="03C7F622" w14:textId="65369E50" w:rsidR="284E16F0" w:rsidRDefault="08CB9604" w:rsidP="0B160A15">
      <w:pPr>
        <w:pStyle w:val="Prrafodelista"/>
        <w:numPr>
          <w:ilvl w:val="0"/>
          <w:numId w:val="25"/>
        </w:numPr>
        <w:spacing w:before="240" w:after="240"/>
        <w:jc w:val="both"/>
        <w:rPr>
          <w:lang w:val="es-MX"/>
        </w:rPr>
      </w:pPr>
      <w:r w:rsidRPr="2EA47BCE">
        <w:rPr>
          <w:lang w:val="es-MX"/>
        </w:rPr>
        <w:t>Actas y registros fotográficos correspondientes a los espacios de planeación con actores clave, ejercicios de reconocimiento territorial y acuerdos para el despliegue operativo de los EBS.</w:t>
      </w:r>
    </w:p>
    <w:p w14:paraId="642AFF1F" w14:textId="23F26EE0" w:rsidR="18216026" w:rsidRDefault="18216026" w:rsidP="18216026">
      <w:pPr>
        <w:pStyle w:val="Prrafodelista"/>
        <w:spacing w:before="240" w:after="240"/>
        <w:ind w:left="708"/>
        <w:jc w:val="both"/>
        <w:rPr>
          <w:lang w:val="es-MX"/>
        </w:rPr>
      </w:pPr>
    </w:p>
    <w:p w14:paraId="520D9145" w14:textId="44D8881F" w:rsidR="284E16F0" w:rsidRDefault="08CB9604" w:rsidP="0B160A15">
      <w:pPr>
        <w:pStyle w:val="Prrafodelista"/>
        <w:numPr>
          <w:ilvl w:val="0"/>
          <w:numId w:val="25"/>
        </w:numPr>
        <w:spacing w:before="240" w:after="240"/>
        <w:jc w:val="both"/>
      </w:pPr>
      <w:r w:rsidRPr="2EA47BCE">
        <w:rPr>
          <w:lang w:val="es-MX"/>
        </w:rPr>
        <w:t>Cronograma mensual de despliegue territorial de los Equipos Básicos de Salud (EBS).</w:t>
      </w:r>
    </w:p>
    <w:p w14:paraId="7BA1EDD4" w14:textId="71471353" w:rsidR="284E16F0" w:rsidRDefault="08CB9604" w:rsidP="18216026">
      <w:pPr>
        <w:pStyle w:val="Prrafodelista"/>
        <w:spacing w:before="240" w:after="240"/>
        <w:ind w:left="708"/>
        <w:jc w:val="both"/>
      </w:pPr>
      <w:r w:rsidRPr="2EA47BCE">
        <w:rPr>
          <w:lang w:val="es-MX"/>
        </w:rPr>
        <w:t xml:space="preserve"> </w:t>
      </w:r>
    </w:p>
    <w:p w14:paraId="7DB56617" w14:textId="39095157" w:rsidR="284E16F0" w:rsidRDefault="08CB9604" w:rsidP="0B160A15">
      <w:pPr>
        <w:pStyle w:val="Prrafodelista"/>
        <w:numPr>
          <w:ilvl w:val="0"/>
          <w:numId w:val="25"/>
        </w:numPr>
        <w:spacing w:before="240" w:after="240"/>
        <w:jc w:val="both"/>
      </w:pPr>
      <w:r w:rsidRPr="2EA47BCE">
        <w:rPr>
          <w:lang w:val="es-MX"/>
        </w:rPr>
        <w:t>Listado de personal vinculado, detallando nombre, número de documento, perfil profesional, número y objeto del contrato, fechas de inicio y finalización, valores pagados y enlace al contrato en SECOP.</w:t>
      </w:r>
    </w:p>
    <w:p w14:paraId="6365F68D" w14:textId="14A609E4" w:rsidR="284E16F0" w:rsidRDefault="08CB9604" w:rsidP="18216026">
      <w:pPr>
        <w:pStyle w:val="Prrafodelista"/>
        <w:spacing w:before="240" w:after="240"/>
        <w:ind w:left="708"/>
        <w:jc w:val="both"/>
      </w:pPr>
      <w:r w:rsidRPr="2EA47BCE">
        <w:rPr>
          <w:lang w:val="es-MX"/>
        </w:rPr>
        <w:t xml:space="preserve"> </w:t>
      </w:r>
    </w:p>
    <w:p w14:paraId="0497A602" w14:textId="19F820D5" w:rsidR="284E16F0" w:rsidRDefault="08CB9604" w:rsidP="0B160A15">
      <w:pPr>
        <w:pStyle w:val="Prrafodelista"/>
        <w:numPr>
          <w:ilvl w:val="0"/>
          <w:numId w:val="25"/>
        </w:numPr>
        <w:spacing w:before="240" w:after="240"/>
        <w:jc w:val="both"/>
      </w:pPr>
      <w:r w:rsidRPr="2EA47BCE">
        <w:rPr>
          <w:lang w:val="es-MX"/>
        </w:rPr>
        <w:t>Soportes de las jornadas de fortalecimiento de capacidades, incluyendo listas de asistencia, presentaciones utilizadas y demás materiales formativos.</w:t>
      </w:r>
    </w:p>
    <w:p w14:paraId="1F8F71CB" w14:textId="3A35A9F2" w:rsidR="284E16F0" w:rsidRDefault="08CB9604" w:rsidP="18216026">
      <w:pPr>
        <w:pStyle w:val="Prrafodelista"/>
        <w:spacing w:before="240" w:after="240"/>
        <w:ind w:left="708"/>
        <w:jc w:val="both"/>
      </w:pPr>
      <w:r w:rsidRPr="2EA47BCE">
        <w:rPr>
          <w:lang w:val="es-MX"/>
        </w:rPr>
        <w:t xml:space="preserve"> </w:t>
      </w:r>
    </w:p>
    <w:p w14:paraId="3A06F8C8" w14:textId="3E088BE9" w:rsidR="284E16F0" w:rsidRDefault="08CB9604" w:rsidP="0B160A15">
      <w:pPr>
        <w:pStyle w:val="Prrafodelista"/>
        <w:numPr>
          <w:ilvl w:val="0"/>
          <w:numId w:val="25"/>
        </w:numPr>
        <w:spacing w:before="240" w:after="240"/>
        <w:jc w:val="both"/>
        <w:rPr>
          <w:lang w:val="es-MX"/>
        </w:rPr>
      </w:pPr>
      <w:r w:rsidRPr="2EA47BCE">
        <w:rPr>
          <w:lang w:val="es-MX"/>
        </w:rPr>
        <w:t xml:space="preserve">Mapa de localización de los </w:t>
      </w:r>
      <w:proofErr w:type="spellStart"/>
      <w:r w:rsidRPr="2EA47BCE">
        <w:rPr>
          <w:lang w:val="es-MX"/>
        </w:rPr>
        <w:t>microterritorios</w:t>
      </w:r>
      <w:proofErr w:type="spellEnd"/>
      <w:r w:rsidRPr="2EA47BCE">
        <w:rPr>
          <w:lang w:val="es-MX"/>
        </w:rPr>
        <w:t xml:space="preserve"> priorizados, discriminado por municipio, en caso de aplicar</w:t>
      </w:r>
      <w:r w:rsidR="284E16F0" w:rsidRPr="0B160A15">
        <w:rPr>
          <w:lang w:val="es-MX"/>
        </w:rPr>
        <w:t>.</w:t>
      </w:r>
    </w:p>
    <w:p w14:paraId="0FFC6B40" w14:textId="65C8F39C" w:rsidR="46417350" w:rsidRDefault="46417350" w:rsidP="46417350">
      <w:pPr>
        <w:pStyle w:val="TituloMSPS1"/>
        <w:numPr>
          <w:ilvl w:val="0"/>
          <w:numId w:val="0"/>
        </w:numPr>
      </w:pPr>
    </w:p>
    <w:p w14:paraId="5312D976" w14:textId="083B267F" w:rsidR="65A406BF" w:rsidRPr="009D0270" w:rsidRDefault="65A406BF" w:rsidP="65A406BF">
      <w:pPr>
        <w:pStyle w:val="TituloMSPS1"/>
        <w:numPr>
          <w:ilvl w:val="0"/>
          <w:numId w:val="0"/>
        </w:numPr>
      </w:pPr>
    </w:p>
    <w:p w14:paraId="0DB09F34" w14:textId="7CDCC080" w:rsidR="65A406BF" w:rsidRPr="009D0270" w:rsidRDefault="65A406BF" w:rsidP="65A406BF">
      <w:pPr>
        <w:pStyle w:val="TituloMSPS1"/>
        <w:numPr>
          <w:ilvl w:val="0"/>
          <w:numId w:val="0"/>
        </w:numPr>
      </w:pPr>
    </w:p>
    <w:sectPr w:rsidR="65A406BF" w:rsidRPr="009D0270" w:rsidSect="00B06FC5">
      <w:type w:val="continuous"/>
      <w:pgSz w:w="12240" w:h="15840"/>
      <w:pgMar w:top="2126" w:right="1701" w:bottom="1418" w:left="1701" w:header="709"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C2C9" w14:textId="77777777" w:rsidR="008731FC" w:rsidRDefault="008731FC">
      <w:pPr>
        <w:spacing w:after="0" w:line="240" w:lineRule="auto"/>
      </w:pPr>
      <w:r>
        <w:separator/>
      </w:r>
    </w:p>
  </w:endnote>
  <w:endnote w:type="continuationSeparator" w:id="0">
    <w:p w14:paraId="38146982" w14:textId="77777777" w:rsidR="008731FC" w:rsidRDefault="00873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Nunito Sans">
    <w:charset w:val="00"/>
    <w:family w:val="auto"/>
    <w:pitch w:val="variable"/>
    <w:sig w:usb0="A00002FF" w:usb1="5000204B" w:usb2="00000000" w:usb3="00000000" w:csb0="00000197"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14:paraId="5F8E0509" w14:textId="77777777" w:rsidR="00A91E25" w:rsidRDefault="00A91E25" w:rsidP="00A91E2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66641E2E"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29E6CAD7"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251F4B93" w14:textId="6D6B8164" w:rsidR="00A91E25" w:rsidRPr="00A91E25" w:rsidRDefault="00A91E25" w:rsidP="00A91E25">
        <w:pPr>
          <w:pStyle w:val="Piedepgina"/>
        </w:pPr>
        <w:r>
          <w:rPr>
            <w:rFonts w:ascii="Helvetica" w:hAnsi="Helvetica"/>
            <w:color w:val="A6A6A6" w:themeColor="background1" w:themeShade="A6"/>
            <w:sz w:val="18"/>
            <w:szCs w:val="18"/>
          </w:rPr>
          <w:t>Línea Gratuita: (+57) 01 8000 960020 – www.minsalud.gov.co</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4E0B" w14:textId="03DC38C1" w:rsidR="00DE6467" w:rsidRDefault="00DE6467">
    <w:pPr>
      <w:pStyle w:val="Piedepgina"/>
      <w:jc w:val="right"/>
    </w:pPr>
  </w:p>
  <w:p w14:paraId="3279EDC6" w14:textId="77777777" w:rsidR="00B06FC5" w:rsidRDefault="00B06FC5" w:rsidP="00B06FC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0AA39E79"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42033DC1"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04F2C355" w14:textId="1164FEFD" w:rsidR="00DE6467" w:rsidRDefault="00B06FC5" w:rsidP="00B06FC5">
    <w:pPr>
      <w:spacing w:after="0" w:line="240" w:lineRule="auto"/>
      <w:jc w:val="both"/>
      <w:rPr>
        <w:rFonts w:ascii="Helvetica" w:hAnsi="Helvetica"/>
      </w:rPr>
    </w:pPr>
    <w:r>
      <w:rPr>
        <w:rFonts w:ascii="Helvetica" w:hAnsi="Helvetica"/>
        <w:color w:val="A6A6A6" w:themeColor="background1" w:themeShade="A6"/>
        <w:sz w:val="18"/>
        <w:szCs w:val="18"/>
      </w:rPr>
      <w:t>Línea Gratuita: (+57) 01 8000 960020 – www.minsalud.gov.co</w:t>
    </w:r>
    <w:r>
      <w:rPr>
        <w:color w:val="A6A6A6" w:themeColor="background1" w:themeShade="A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5477E" w14:textId="77777777" w:rsidR="008731FC" w:rsidRDefault="008731FC">
      <w:pPr>
        <w:spacing w:after="0" w:line="240" w:lineRule="auto"/>
      </w:pPr>
      <w:r>
        <w:separator/>
      </w:r>
    </w:p>
  </w:footnote>
  <w:footnote w:type="continuationSeparator" w:id="0">
    <w:p w14:paraId="182607BF" w14:textId="77777777" w:rsidR="008731FC" w:rsidRDefault="00873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4854" w14:textId="1264E2BC" w:rsidR="00A91E25" w:rsidRDefault="00A91E25">
    <w:pPr>
      <w:pStyle w:val="Encabezado"/>
    </w:pPr>
    <w:r>
      <w:rPr>
        <w:noProof/>
      </w:rPr>
      <w:drawing>
        <wp:anchor distT="0" distB="0" distL="0" distR="0" simplePos="0" relativeHeight="251658241" behindDoc="1" locked="0" layoutInCell="0" allowOverlap="1" wp14:anchorId="435AF966" wp14:editId="507AE0A0">
          <wp:simplePos x="0" y="0"/>
          <wp:positionH relativeFrom="page">
            <wp:align>center</wp:align>
          </wp:positionH>
          <wp:positionV relativeFrom="paragraph">
            <wp:posOffset>-75565</wp:posOffset>
          </wp:positionV>
          <wp:extent cx="807085" cy="692150"/>
          <wp:effectExtent l="0" t="0" r="0" b="0"/>
          <wp:wrapSquare wrapText="largest"/>
          <wp:docPr id="1794314645" name="Imagen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680315" name="Imagen1" descr="Imagen que contiene Logotipo&#10;&#10;El contenido generado por IA puede ser incorrecto."/>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6013" w14:textId="4D33CBB5" w:rsidR="00DE6467" w:rsidRDefault="00B06FC5">
    <w:pPr>
      <w:pStyle w:val="Encabezado"/>
    </w:pPr>
    <w:r>
      <w:rPr>
        <w:noProof/>
      </w:rPr>
      <w:drawing>
        <wp:anchor distT="0" distB="0" distL="0" distR="0" simplePos="0" relativeHeight="251658240" behindDoc="1" locked="0" layoutInCell="0" allowOverlap="1" wp14:anchorId="571ACEC5" wp14:editId="049B1A1E">
          <wp:simplePos x="0" y="0"/>
          <wp:positionH relativeFrom="column">
            <wp:posOffset>2392326</wp:posOffset>
          </wp:positionH>
          <wp:positionV relativeFrom="paragraph">
            <wp:posOffset>-85636</wp:posOffset>
          </wp:positionV>
          <wp:extent cx="807085" cy="692150"/>
          <wp:effectExtent l="0" t="0" r="0" b="0"/>
          <wp:wrapSquare wrapText="largest"/>
          <wp:docPr id="1467414844"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f66I0i+Cnnw/0r" int2:id="R9E0mbP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805E"/>
    <w:multiLevelType w:val="hybridMultilevel"/>
    <w:tmpl w:val="FFFFFFFF"/>
    <w:lvl w:ilvl="0" w:tplc="85161558">
      <w:start w:val="1"/>
      <w:numFmt w:val="bullet"/>
      <w:lvlText w:val="-"/>
      <w:lvlJc w:val="left"/>
      <w:pPr>
        <w:ind w:left="720" w:hanging="360"/>
      </w:pPr>
      <w:rPr>
        <w:rFonts w:ascii="Aptos" w:hAnsi="Aptos" w:hint="default"/>
      </w:rPr>
    </w:lvl>
    <w:lvl w:ilvl="1" w:tplc="0DDE3ED8">
      <w:start w:val="1"/>
      <w:numFmt w:val="bullet"/>
      <w:lvlText w:val="o"/>
      <w:lvlJc w:val="left"/>
      <w:pPr>
        <w:ind w:left="1440" w:hanging="360"/>
      </w:pPr>
      <w:rPr>
        <w:rFonts w:ascii="Courier New" w:hAnsi="Courier New" w:hint="default"/>
      </w:rPr>
    </w:lvl>
    <w:lvl w:ilvl="2" w:tplc="6714E1D4">
      <w:start w:val="1"/>
      <w:numFmt w:val="bullet"/>
      <w:lvlText w:val=""/>
      <w:lvlJc w:val="left"/>
      <w:pPr>
        <w:ind w:left="2160" w:hanging="360"/>
      </w:pPr>
      <w:rPr>
        <w:rFonts w:ascii="Wingdings" w:hAnsi="Wingdings" w:hint="default"/>
      </w:rPr>
    </w:lvl>
    <w:lvl w:ilvl="3" w:tplc="28BE645A">
      <w:start w:val="1"/>
      <w:numFmt w:val="bullet"/>
      <w:lvlText w:val=""/>
      <w:lvlJc w:val="left"/>
      <w:pPr>
        <w:ind w:left="2880" w:hanging="360"/>
      </w:pPr>
      <w:rPr>
        <w:rFonts w:ascii="Symbol" w:hAnsi="Symbol" w:hint="default"/>
      </w:rPr>
    </w:lvl>
    <w:lvl w:ilvl="4" w:tplc="2546427A">
      <w:start w:val="1"/>
      <w:numFmt w:val="bullet"/>
      <w:lvlText w:val="o"/>
      <w:lvlJc w:val="left"/>
      <w:pPr>
        <w:ind w:left="3600" w:hanging="360"/>
      </w:pPr>
      <w:rPr>
        <w:rFonts w:ascii="Courier New" w:hAnsi="Courier New" w:hint="default"/>
      </w:rPr>
    </w:lvl>
    <w:lvl w:ilvl="5" w:tplc="AE9C4BA4">
      <w:start w:val="1"/>
      <w:numFmt w:val="bullet"/>
      <w:lvlText w:val=""/>
      <w:lvlJc w:val="left"/>
      <w:pPr>
        <w:ind w:left="4320" w:hanging="360"/>
      </w:pPr>
      <w:rPr>
        <w:rFonts w:ascii="Wingdings" w:hAnsi="Wingdings" w:hint="default"/>
      </w:rPr>
    </w:lvl>
    <w:lvl w:ilvl="6" w:tplc="4C38558E">
      <w:start w:val="1"/>
      <w:numFmt w:val="bullet"/>
      <w:lvlText w:val=""/>
      <w:lvlJc w:val="left"/>
      <w:pPr>
        <w:ind w:left="5040" w:hanging="360"/>
      </w:pPr>
      <w:rPr>
        <w:rFonts w:ascii="Symbol" w:hAnsi="Symbol" w:hint="default"/>
      </w:rPr>
    </w:lvl>
    <w:lvl w:ilvl="7" w:tplc="AFE21088">
      <w:start w:val="1"/>
      <w:numFmt w:val="bullet"/>
      <w:lvlText w:val="o"/>
      <w:lvlJc w:val="left"/>
      <w:pPr>
        <w:ind w:left="5760" w:hanging="360"/>
      </w:pPr>
      <w:rPr>
        <w:rFonts w:ascii="Courier New" w:hAnsi="Courier New" w:hint="default"/>
      </w:rPr>
    </w:lvl>
    <w:lvl w:ilvl="8" w:tplc="6F1CFA66">
      <w:start w:val="1"/>
      <w:numFmt w:val="bullet"/>
      <w:lvlText w:val=""/>
      <w:lvlJc w:val="left"/>
      <w:pPr>
        <w:ind w:left="6480" w:hanging="360"/>
      </w:pPr>
      <w:rPr>
        <w:rFonts w:ascii="Wingdings" w:hAnsi="Wingdings" w:hint="default"/>
      </w:rPr>
    </w:lvl>
  </w:abstractNum>
  <w:abstractNum w:abstractNumId="1" w15:restartNumberingAfterBreak="0">
    <w:nsid w:val="03BB5A5A"/>
    <w:multiLevelType w:val="hybridMultilevel"/>
    <w:tmpl w:val="6404744C"/>
    <w:lvl w:ilvl="0" w:tplc="20A8146E">
      <w:start w:val="1"/>
      <w:numFmt w:val="bullet"/>
      <w:lvlText w:val=""/>
      <w:lvlJc w:val="left"/>
      <w:pPr>
        <w:ind w:left="720" w:hanging="360"/>
      </w:pPr>
      <w:rPr>
        <w:rFonts w:ascii="Symbol" w:hAnsi="Symbol" w:hint="default"/>
      </w:rPr>
    </w:lvl>
    <w:lvl w:ilvl="1" w:tplc="FF1C95CA">
      <w:start w:val="1"/>
      <w:numFmt w:val="bullet"/>
      <w:lvlText w:val="o"/>
      <w:lvlJc w:val="left"/>
      <w:pPr>
        <w:ind w:left="1440" w:hanging="360"/>
      </w:pPr>
      <w:rPr>
        <w:rFonts w:ascii="Courier New" w:hAnsi="Courier New" w:hint="default"/>
      </w:rPr>
    </w:lvl>
    <w:lvl w:ilvl="2" w:tplc="F62ED4BE">
      <w:start w:val="1"/>
      <w:numFmt w:val="bullet"/>
      <w:lvlText w:val=""/>
      <w:lvlJc w:val="left"/>
      <w:pPr>
        <w:ind w:left="2160" w:hanging="360"/>
      </w:pPr>
      <w:rPr>
        <w:rFonts w:ascii="Wingdings" w:hAnsi="Wingdings" w:hint="default"/>
      </w:rPr>
    </w:lvl>
    <w:lvl w:ilvl="3" w:tplc="1DF4A02A">
      <w:start w:val="1"/>
      <w:numFmt w:val="bullet"/>
      <w:lvlText w:val=""/>
      <w:lvlJc w:val="left"/>
      <w:pPr>
        <w:ind w:left="2880" w:hanging="360"/>
      </w:pPr>
      <w:rPr>
        <w:rFonts w:ascii="Symbol" w:hAnsi="Symbol" w:hint="default"/>
      </w:rPr>
    </w:lvl>
    <w:lvl w:ilvl="4" w:tplc="F16C688C">
      <w:start w:val="1"/>
      <w:numFmt w:val="bullet"/>
      <w:lvlText w:val="o"/>
      <w:lvlJc w:val="left"/>
      <w:pPr>
        <w:ind w:left="3600" w:hanging="360"/>
      </w:pPr>
      <w:rPr>
        <w:rFonts w:ascii="Courier New" w:hAnsi="Courier New" w:hint="default"/>
      </w:rPr>
    </w:lvl>
    <w:lvl w:ilvl="5" w:tplc="554C9784">
      <w:start w:val="1"/>
      <w:numFmt w:val="bullet"/>
      <w:lvlText w:val=""/>
      <w:lvlJc w:val="left"/>
      <w:pPr>
        <w:ind w:left="4320" w:hanging="360"/>
      </w:pPr>
      <w:rPr>
        <w:rFonts w:ascii="Wingdings" w:hAnsi="Wingdings" w:hint="default"/>
      </w:rPr>
    </w:lvl>
    <w:lvl w:ilvl="6" w:tplc="4676A222">
      <w:start w:val="1"/>
      <w:numFmt w:val="bullet"/>
      <w:lvlText w:val=""/>
      <w:lvlJc w:val="left"/>
      <w:pPr>
        <w:ind w:left="5040" w:hanging="360"/>
      </w:pPr>
      <w:rPr>
        <w:rFonts w:ascii="Symbol" w:hAnsi="Symbol" w:hint="default"/>
      </w:rPr>
    </w:lvl>
    <w:lvl w:ilvl="7" w:tplc="617EB07A">
      <w:start w:val="1"/>
      <w:numFmt w:val="bullet"/>
      <w:lvlText w:val="o"/>
      <w:lvlJc w:val="left"/>
      <w:pPr>
        <w:ind w:left="5760" w:hanging="360"/>
      </w:pPr>
      <w:rPr>
        <w:rFonts w:ascii="Courier New" w:hAnsi="Courier New" w:hint="default"/>
      </w:rPr>
    </w:lvl>
    <w:lvl w:ilvl="8" w:tplc="E61EC942">
      <w:start w:val="1"/>
      <w:numFmt w:val="bullet"/>
      <w:lvlText w:val=""/>
      <w:lvlJc w:val="left"/>
      <w:pPr>
        <w:ind w:left="6480" w:hanging="360"/>
      </w:pPr>
      <w:rPr>
        <w:rFonts w:ascii="Wingdings" w:hAnsi="Wingdings" w:hint="default"/>
      </w:rPr>
    </w:lvl>
  </w:abstractNum>
  <w:abstractNum w:abstractNumId="2" w15:restartNumberingAfterBreak="0">
    <w:nsid w:val="0557BCB6"/>
    <w:multiLevelType w:val="hybridMultilevel"/>
    <w:tmpl w:val="FFFFFFFF"/>
    <w:lvl w:ilvl="0" w:tplc="3FC243FC">
      <w:start w:val="1"/>
      <w:numFmt w:val="bullet"/>
      <w:lvlText w:val="-"/>
      <w:lvlJc w:val="left"/>
      <w:pPr>
        <w:ind w:left="720" w:hanging="360"/>
      </w:pPr>
      <w:rPr>
        <w:rFonts w:ascii="Aptos" w:hAnsi="Aptos" w:hint="default"/>
      </w:rPr>
    </w:lvl>
    <w:lvl w:ilvl="1" w:tplc="8B70C348">
      <w:start w:val="1"/>
      <w:numFmt w:val="bullet"/>
      <w:lvlText w:val="o"/>
      <w:lvlJc w:val="left"/>
      <w:pPr>
        <w:ind w:left="1440" w:hanging="360"/>
      </w:pPr>
      <w:rPr>
        <w:rFonts w:ascii="Courier New" w:hAnsi="Courier New" w:hint="default"/>
      </w:rPr>
    </w:lvl>
    <w:lvl w:ilvl="2" w:tplc="5882C452">
      <w:start w:val="1"/>
      <w:numFmt w:val="bullet"/>
      <w:lvlText w:val=""/>
      <w:lvlJc w:val="left"/>
      <w:pPr>
        <w:ind w:left="2160" w:hanging="360"/>
      </w:pPr>
      <w:rPr>
        <w:rFonts w:ascii="Wingdings" w:hAnsi="Wingdings" w:hint="default"/>
      </w:rPr>
    </w:lvl>
    <w:lvl w:ilvl="3" w:tplc="31A277A0">
      <w:start w:val="1"/>
      <w:numFmt w:val="bullet"/>
      <w:lvlText w:val=""/>
      <w:lvlJc w:val="left"/>
      <w:pPr>
        <w:ind w:left="2880" w:hanging="360"/>
      </w:pPr>
      <w:rPr>
        <w:rFonts w:ascii="Symbol" w:hAnsi="Symbol" w:hint="default"/>
      </w:rPr>
    </w:lvl>
    <w:lvl w:ilvl="4" w:tplc="B364BB84">
      <w:start w:val="1"/>
      <w:numFmt w:val="bullet"/>
      <w:lvlText w:val="o"/>
      <w:lvlJc w:val="left"/>
      <w:pPr>
        <w:ind w:left="3600" w:hanging="360"/>
      </w:pPr>
      <w:rPr>
        <w:rFonts w:ascii="Courier New" w:hAnsi="Courier New" w:hint="default"/>
      </w:rPr>
    </w:lvl>
    <w:lvl w:ilvl="5" w:tplc="6CFEC0A6">
      <w:start w:val="1"/>
      <w:numFmt w:val="bullet"/>
      <w:lvlText w:val=""/>
      <w:lvlJc w:val="left"/>
      <w:pPr>
        <w:ind w:left="4320" w:hanging="360"/>
      </w:pPr>
      <w:rPr>
        <w:rFonts w:ascii="Wingdings" w:hAnsi="Wingdings" w:hint="default"/>
      </w:rPr>
    </w:lvl>
    <w:lvl w:ilvl="6" w:tplc="27EE1E60">
      <w:start w:val="1"/>
      <w:numFmt w:val="bullet"/>
      <w:lvlText w:val=""/>
      <w:lvlJc w:val="left"/>
      <w:pPr>
        <w:ind w:left="5040" w:hanging="360"/>
      </w:pPr>
      <w:rPr>
        <w:rFonts w:ascii="Symbol" w:hAnsi="Symbol" w:hint="default"/>
      </w:rPr>
    </w:lvl>
    <w:lvl w:ilvl="7" w:tplc="C6343704">
      <w:start w:val="1"/>
      <w:numFmt w:val="bullet"/>
      <w:lvlText w:val="o"/>
      <w:lvlJc w:val="left"/>
      <w:pPr>
        <w:ind w:left="5760" w:hanging="360"/>
      </w:pPr>
      <w:rPr>
        <w:rFonts w:ascii="Courier New" w:hAnsi="Courier New" w:hint="default"/>
      </w:rPr>
    </w:lvl>
    <w:lvl w:ilvl="8" w:tplc="E4E47D64">
      <w:start w:val="1"/>
      <w:numFmt w:val="bullet"/>
      <w:lvlText w:val=""/>
      <w:lvlJc w:val="left"/>
      <w:pPr>
        <w:ind w:left="6480" w:hanging="360"/>
      </w:pPr>
      <w:rPr>
        <w:rFonts w:ascii="Wingdings" w:hAnsi="Wingdings" w:hint="default"/>
      </w:rPr>
    </w:lvl>
  </w:abstractNum>
  <w:abstractNum w:abstractNumId="3" w15:restartNumberingAfterBreak="0">
    <w:nsid w:val="06D7AEA8"/>
    <w:multiLevelType w:val="hybridMultilevel"/>
    <w:tmpl w:val="FFFFFFFF"/>
    <w:lvl w:ilvl="0" w:tplc="507045B2">
      <w:start w:val="1"/>
      <w:numFmt w:val="bullet"/>
      <w:lvlText w:val=""/>
      <w:lvlJc w:val="left"/>
      <w:pPr>
        <w:ind w:left="360" w:hanging="360"/>
      </w:pPr>
      <w:rPr>
        <w:rFonts w:ascii="Symbol" w:hAnsi="Symbol" w:hint="default"/>
      </w:rPr>
    </w:lvl>
    <w:lvl w:ilvl="1" w:tplc="2D7C5594">
      <w:start w:val="1"/>
      <w:numFmt w:val="bullet"/>
      <w:lvlText w:val="o"/>
      <w:lvlJc w:val="left"/>
      <w:pPr>
        <w:ind w:left="1080" w:hanging="360"/>
      </w:pPr>
      <w:rPr>
        <w:rFonts w:ascii="Courier New" w:hAnsi="Courier New" w:hint="default"/>
      </w:rPr>
    </w:lvl>
    <w:lvl w:ilvl="2" w:tplc="72B4C650">
      <w:start w:val="1"/>
      <w:numFmt w:val="bullet"/>
      <w:lvlText w:val=""/>
      <w:lvlJc w:val="left"/>
      <w:pPr>
        <w:ind w:left="1800" w:hanging="360"/>
      </w:pPr>
      <w:rPr>
        <w:rFonts w:ascii="Wingdings" w:hAnsi="Wingdings" w:hint="default"/>
      </w:rPr>
    </w:lvl>
    <w:lvl w:ilvl="3" w:tplc="A2D077FA">
      <w:start w:val="1"/>
      <w:numFmt w:val="bullet"/>
      <w:lvlText w:val=""/>
      <w:lvlJc w:val="left"/>
      <w:pPr>
        <w:ind w:left="2520" w:hanging="360"/>
      </w:pPr>
      <w:rPr>
        <w:rFonts w:ascii="Symbol" w:hAnsi="Symbol" w:hint="default"/>
      </w:rPr>
    </w:lvl>
    <w:lvl w:ilvl="4" w:tplc="170216F6">
      <w:start w:val="1"/>
      <w:numFmt w:val="bullet"/>
      <w:lvlText w:val="o"/>
      <w:lvlJc w:val="left"/>
      <w:pPr>
        <w:ind w:left="3240" w:hanging="360"/>
      </w:pPr>
      <w:rPr>
        <w:rFonts w:ascii="Courier New" w:hAnsi="Courier New" w:hint="default"/>
      </w:rPr>
    </w:lvl>
    <w:lvl w:ilvl="5" w:tplc="4B4C10F6">
      <w:start w:val="1"/>
      <w:numFmt w:val="bullet"/>
      <w:lvlText w:val=""/>
      <w:lvlJc w:val="left"/>
      <w:pPr>
        <w:ind w:left="3960" w:hanging="360"/>
      </w:pPr>
      <w:rPr>
        <w:rFonts w:ascii="Wingdings" w:hAnsi="Wingdings" w:hint="default"/>
      </w:rPr>
    </w:lvl>
    <w:lvl w:ilvl="6" w:tplc="F8F44568">
      <w:start w:val="1"/>
      <w:numFmt w:val="bullet"/>
      <w:lvlText w:val=""/>
      <w:lvlJc w:val="left"/>
      <w:pPr>
        <w:ind w:left="4680" w:hanging="360"/>
      </w:pPr>
      <w:rPr>
        <w:rFonts w:ascii="Symbol" w:hAnsi="Symbol" w:hint="default"/>
      </w:rPr>
    </w:lvl>
    <w:lvl w:ilvl="7" w:tplc="F522E050">
      <w:start w:val="1"/>
      <w:numFmt w:val="bullet"/>
      <w:lvlText w:val="o"/>
      <w:lvlJc w:val="left"/>
      <w:pPr>
        <w:ind w:left="5400" w:hanging="360"/>
      </w:pPr>
      <w:rPr>
        <w:rFonts w:ascii="Courier New" w:hAnsi="Courier New" w:hint="default"/>
      </w:rPr>
    </w:lvl>
    <w:lvl w:ilvl="8" w:tplc="2236D6EC">
      <w:start w:val="1"/>
      <w:numFmt w:val="bullet"/>
      <w:lvlText w:val=""/>
      <w:lvlJc w:val="left"/>
      <w:pPr>
        <w:ind w:left="6120" w:hanging="360"/>
      </w:pPr>
      <w:rPr>
        <w:rFonts w:ascii="Wingdings" w:hAnsi="Wingdings" w:hint="default"/>
      </w:rPr>
    </w:lvl>
  </w:abstractNum>
  <w:abstractNum w:abstractNumId="4" w15:restartNumberingAfterBreak="0">
    <w:nsid w:val="0CB39264"/>
    <w:multiLevelType w:val="hybridMultilevel"/>
    <w:tmpl w:val="E50A4C2C"/>
    <w:lvl w:ilvl="0" w:tplc="CC2413F6">
      <w:start w:val="1"/>
      <w:numFmt w:val="bullet"/>
      <w:lvlText w:val=""/>
      <w:lvlJc w:val="left"/>
      <w:pPr>
        <w:ind w:left="720" w:hanging="360"/>
      </w:pPr>
      <w:rPr>
        <w:rFonts w:ascii="Wingdings" w:hAnsi="Wingdings" w:hint="default"/>
      </w:rPr>
    </w:lvl>
    <w:lvl w:ilvl="1" w:tplc="2550BF4A">
      <w:start w:val="1"/>
      <w:numFmt w:val="bullet"/>
      <w:lvlText w:val="o"/>
      <w:lvlJc w:val="left"/>
      <w:pPr>
        <w:ind w:left="1440" w:hanging="360"/>
      </w:pPr>
      <w:rPr>
        <w:rFonts w:ascii="Courier New" w:hAnsi="Courier New" w:hint="default"/>
      </w:rPr>
    </w:lvl>
    <w:lvl w:ilvl="2" w:tplc="1AF2330C">
      <w:start w:val="1"/>
      <w:numFmt w:val="bullet"/>
      <w:lvlText w:val=""/>
      <w:lvlJc w:val="left"/>
      <w:pPr>
        <w:ind w:left="2160" w:hanging="360"/>
      </w:pPr>
      <w:rPr>
        <w:rFonts w:ascii="Wingdings" w:hAnsi="Wingdings" w:hint="default"/>
      </w:rPr>
    </w:lvl>
    <w:lvl w:ilvl="3" w:tplc="CF8003FC">
      <w:start w:val="1"/>
      <w:numFmt w:val="bullet"/>
      <w:lvlText w:val=""/>
      <w:lvlJc w:val="left"/>
      <w:pPr>
        <w:ind w:left="2880" w:hanging="360"/>
      </w:pPr>
      <w:rPr>
        <w:rFonts w:ascii="Symbol" w:hAnsi="Symbol" w:hint="default"/>
      </w:rPr>
    </w:lvl>
    <w:lvl w:ilvl="4" w:tplc="53E633EE">
      <w:start w:val="1"/>
      <w:numFmt w:val="bullet"/>
      <w:lvlText w:val="o"/>
      <w:lvlJc w:val="left"/>
      <w:pPr>
        <w:ind w:left="3600" w:hanging="360"/>
      </w:pPr>
      <w:rPr>
        <w:rFonts w:ascii="Courier New" w:hAnsi="Courier New" w:hint="default"/>
      </w:rPr>
    </w:lvl>
    <w:lvl w:ilvl="5" w:tplc="BC1860E0">
      <w:start w:val="1"/>
      <w:numFmt w:val="bullet"/>
      <w:lvlText w:val=""/>
      <w:lvlJc w:val="left"/>
      <w:pPr>
        <w:ind w:left="4320" w:hanging="360"/>
      </w:pPr>
      <w:rPr>
        <w:rFonts w:ascii="Wingdings" w:hAnsi="Wingdings" w:hint="default"/>
      </w:rPr>
    </w:lvl>
    <w:lvl w:ilvl="6" w:tplc="FF20FC42">
      <w:start w:val="1"/>
      <w:numFmt w:val="bullet"/>
      <w:lvlText w:val=""/>
      <w:lvlJc w:val="left"/>
      <w:pPr>
        <w:ind w:left="5040" w:hanging="360"/>
      </w:pPr>
      <w:rPr>
        <w:rFonts w:ascii="Symbol" w:hAnsi="Symbol" w:hint="default"/>
      </w:rPr>
    </w:lvl>
    <w:lvl w:ilvl="7" w:tplc="32427692">
      <w:start w:val="1"/>
      <w:numFmt w:val="bullet"/>
      <w:lvlText w:val="o"/>
      <w:lvlJc w:val="left"/>
      <w:pPr>
        <w:ind w:left="5760" w:hanging="360"/>
      </w:pPr>
      <w:rPr>
        <w:rFonts w:ascii="Courier New" w:hAnsi="Courier New" w:hint="default"/>
      </w:rPr>
    </w:lvl>
    <w:lvl w:ilvl="8" w:tplc="2A543978">
      <w:start w:val="1"/>
      <w:numFmt w:val="bullet"/>
      <w:lvlText w:val=""/>
      <w:lvlJc w:val="left"/>
      <w:pPr>
        <w:ind w:left="6480" w:hanging="360"/>
      </w:pPr>
      <w:rPr>
        <w:rFonts w:ascii="Wingdings" w:hAnsi="Wingdings" w:hint="default"/>
      </w:rPr>
    </w:lvl>
  </w:abstractNum>
  <w:abstractNum w:abstractNumId="5" w15:restartNumberingAfterBreak="0">
    <w:nsid w:val="0F3F1856"/>
    <w:multiLevelType w:val="multilevel"/>
    <w:tmpl w:val="88BAD2E8"/>
    <w:lvl w:ilvl="0">
      <w:start w:val="1"/>
      <w:numFmt w:val="decimal"/>
      <w:pStyle w:val="TituloMSPS1"/>
      <w:lvlText w:val="%1."/>
      <w:lvlJc w:val="left"/>
      <w:pPr>
        <w:ind w:left="360" w:hanging="360"/>
      </w:pPr>
      <w:rPr>
        <w:rFonts w:hint="default"/>
      </w:rPr>
    </w:lvl>
    <w:lvl w:ilvl="1">
      <w:start w:val="1"/>
      <w:numFmt w:val="decimal"/>
      <w:pStyle w:val="TituloMSPS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A94518"/>
    <w:multiLevelType w:val="hybridMultilevel"/>
    <w:tmpl w:val="B004F4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ED7663"/>
    <w:multiLevelType w:val="hybridMultilevel"/>
    <w:tmpl w:val="0F3A8A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6B90AA"/>
    <w:multiLevelType w:val="hybridMultilevel"/>
    <w:tmpl w:val="9AAE8FD2"/>
    <w:lvl w:ilvl="0" w:tplc="F210E27C">
      <w:start w:val="1"/>
      <w:numFmt w:val="bullet"/>
      <w:lvlText w:val=""/>
      <w:lvlJc w:val="left"/>
      <w:pPr>
        <w:ind w:left="720" w:hanging="360"/>
      </w:pPr>
      <w:rPr>
        <w:rFonts w:ascii="Symbol" w:hAnsi="Symbol" w:hint="default"/>
      </w:rPr>
    </w:lvl>
    <w:lvl w:ilvl="1" w:tplc="33FE0886">
      <w:start w:val="1"/>
      <w:numFmt w:val="bullet"/>
      <w:lvlText w:val="o"/>
      <w:lvlJc w:val="left"/>
      <w:pPr>
        <w:ind w:left="1440" w:hanging="360"/>
      </w:pPr>
      <w:rPr>
        <w:rFonts w:ascii="Courier New" w:hAnsi="Courier New" w:hint="default"/>
      </w:rPr>
    </w:lvl>
    <w:lvl w:ilvl="2" w:tplc="48DC97A8">
      <w:start w:val="1"/>
      <w:numFmt w:val="bullet"/>
      <w:lvlText w:val=""/>
      <w:lvlJc w:val="left"/>
      <w:pPr>
        <w:ind w:left="2160" w:hanging="360"/>
      </w:pPr>
      <w:rPr>
        <w:rFonts w:ascii="Wingdings" w:hAnsi="Wingdings" w:hint="default"/>
      </w:rPr>
    </w:lvl>
    <w:lvl w:ilvl="3" w:tplc="A596FD90">
      <w:start w:val="1"/>
      <w:numFmt w:val="bullet"/>
      <w:lvlText w:val=""/>
      <w:lvlJc w:val="left"/>
      <w:pPr>
        <w:ind w:left="2880" w:hanging="360"/>
      </w:pPr>
      <w:rPr>
        <w:rFonts w:ascii="Symbol" w:hAnsi="Symbol" w:hint="default"/>
      </w:rPr>
    </w:lvl>
    <w:lvl w:ilvl="4" w:tplc="297A79AC">
      <w:start w:val="1"/>
      <w:numFmt w:val="bullet"/>
      <w:lvlText w:val="o"/>
      <w:lvlJc w:val="left"/>
      <w:pPr>
        <w:ind w:left="3600" w:hanging="360"/>
      </w:pPr>
      <w:rPr>
        <w:rFonts w:ascii="Courier New" w:hAnsi="Courier New" w:hint="default"/>
      </w:rPr>
    </w:lvl>
    <w:lvl w:ilvl="5" w:tplc="512EA0F4">
      <w:start w:val="1"/>
      <w:numFmt w:val="bullet"/>
      <w:lvlText w:val=""/>
      <w:lvlJc w:val="left"/>
      <w:pPr>
        <w:ind w:left="4320" w:hanging="360"/>
      </w:pPr>
      <w:rPr>
        <w:rFonts w:ascii="Wingdings" w:hAnsi="Wingdings" w:hint="default"/>
      </w:rPr>
    </w:lvl>
    <w:lvl w:ilvl="6" w:tplc="2B4A3DE8">
      <w:start w:val="1"/>
      <w:numFmt w:val="bullet"/>
      <w:lvlText w:val=""/>
      <w:lvlJc w:val="left"/>
      <w:pPr>
        <w:ind w:left="5040" w:hanging="360"/>
      </w:pPr>
      <w:rPr>
        <w:rFonts w:ascii="Symbol" w:hAnsi="Symbol" w:hint="default"/>
      </w:rPr>
    </w:lvl>
    <w:lvl w:ilvl="7" w:tplc="5DD884C2">
      <w:start w:val="1"/>
      <w:numFmt w:val="bullet"/>
      <w:lvlText w:val="o"/>
      <w:lvlJc w:val="left"/>
      <w:pPr>
        <w:ind w:left="5760" w:hanging="360"/>
      </w:pPr>
      <w:rPr>
        <w:rFonts w:ascii="Courier New" w:hAnsi="Courier New" w:hint="default"/>
      </w:rPr>
    </w:lvl>
    <w:lvl w:ilvl="8" w:tplc="74D69290">
      <w:start w:val="1"/>
      <w:numFmt w:val="bullet"/>
      <w:lvlText w:val=""/>
      <w:lvlJc w:val="left"/>
      <w:pPr>
        <w:ind w:left="6480" w:hanging="360"/>
      </w:pPr>
      <w:rPr>
        <w:rFonts w:ascii="Wingdings" w:hAnsi="Wingdings" w:hint="default"/>
      </w:rPr>
    </w:lvl>
  </w:abstractNum>
  <w:abstractNum w:abstractNumId="9" w15:restartNumberingAfterBreak="0">
    <w:nsid w:val="3E1C0299"/>
    <w:multiLevelType w:val="hybridMultilevel"/>
    <w:tmpl w:val="07A250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6A1B29"/>
    <w:multiLevelType w:val="hybridMultilevel"/>
    <w:tmpl w:val="D326E5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63E910"/>
    <w:multiLevelType w:val="hybridMultilevel"/>
    <w:tmpl w:val="FFFFFFFF"/>
    <w:lvl w:ilvl="0" w:tplc="A552BD0E">
      <w:start w:val="1"/>
      <w:numFmt w:val="bullet"/>
      <w:lvlText w:val=""/>
      <w:lvlJc w:val="left"/>
      <w:pPr>
        <w:ind w:left="360" w:hanging="360"/>
      </w:pPr>
      <w:rPr>
        <w:rFonts w:ascii="Symbol" w:hAnsi="Symbol" w:hint="default"/>
      </w:rPr>
    </w:lvl>
    <w:lvl w:ilvl="1" w:tplc="4DE6D340">
      <w:start w:val="1"/>
      <w:numFmt w:val="bullet"/>
      <w:lvlText w:val="o"/>
      <w:lvlJc w:val="left"/>
      <w:pPr>
        <w:ind w:left="1080" w:hanging="360"/>
      </w:pPr>
      <w:rPr>
        <w:rFonts w:ascii="Courier New" w:hAnsi="Courier New" w:hint="default"/>
      </w:rPr>
    </w:lvl>
    <w:lvl w:ilvl="2" w:tplc="E4BCA7D0">
      <w:start w:val="1"/>
      <w:numFmt w:val="bullet"/>
      <w:lvlText w:val=""/>
      <w:lvlJc w:val="left"/>
      <w:pPr>
        <w:ind w:left="1800" w:hanging="360"/>
      </w:pPr>
      <w:rPr>
        <w:rFonts w:ascii="Wingdings" w:hAnsi="Wingdings" w:hint="default"/>
      </w:rPr>
    </w:lvl>
    <w:lvl w:ilvl="3" w:tplc="62802788">
      <w:start w:val="1"/>
      <w:numFmt w:val="bullet"/>
      <w:lvlText w:val=""/>
      <w:lvlJc w:val="left"/>
      <w:pPr>
        <w:ind w:left="2520" w:hanging="360"/>
      </w:pPr>
      <w:rPr>
        <w:rFonts w:ascii="Symbol" w:hAnsi="Symbol" w:hint="default"/>
      </w:rPr>
    </w:lvl>
    <w:lvl w:ilvl="4" w:tplc="D06EB028">
      <w:start w:val="1"/>
      <w:numFmt w:val="bullet"/>
      <w:lvlText w:val="o"/>
      <w:lvlJc w:val="left"/>
      <w:pPr>
        <w:ind w:left="3240" w:hanging="360"/>
      </w:pPr>
      <w:rPr>
        <w:rFonts w:ascii="Courier New" w:hAnsi="Courier New" w:hint="default"/>
      </w:rPr>
    </w:lvl>
    <w:lvl w:ilvl="5" w:tplc="7DD02AFE">
      <w:start w:val="1"/>
      <w:numFmt w:val="bullet"/>
      <w:lvlText w:val=""/>
      <w:lvlJc w:val="left"/>
      <w:pPr>
        <w:ind w:left="3960" w:hanging="360"/>
      </w:pPr>
      <w:rPr>
        <w:rFonts w:ascii="Wingdings" w:hAnsi="Wingdings" w:hint="default"/>
      </w:rPr>
    </w:lvl>
    <w:lvl w:ilvl="6" w:tplc="BECACD8A">
      <w:start w:val="1"/>
      <w:numFmt w:val="bullet"/>
      <w:lvlText w:val=""/>
      <w:lvlJc w:val="left"/>
      <w:pPr>
        <w:ind w:left="4680" w:hanging="360"/>
      </w:pPr>
      <w:rPr>
        <w:rFonts w:ascii="Symbol" w:hAnsi="Symbol" w:hint="default"/>
      </w:rPr>
    </w:lvl>
    <w:lvl w:ilvl="7" w:tplc="D78EF292">
      <w:start w:val="1"/>
      <w:numFmt w:val="bullet"/>
      <w:lvlText w:val="o"/>
      <w:lvlJc w:val="left"/>
      <w:pPr>
        <w:ind w:left="5400" w:hanging="360"/>
      </w:pPr>
      <w:rPr>
        <w:rFonts w:ascii="Courier New" w:hAnsi="Courier New" w:hint="default"/>
      </w:rPr>
    </w:lvl>
    <w:lvl w:ilvl="8" w:tplc="8230DBC8">
      <w:start w:val="1"/>
      <w:numFmt w:val="bullet"/>
      <w:lvlText w:val=""/>
      <w:lvlJc w:val="left"/>
      <w:pPr>
        <w:ind w:left="6120" w:hanging="360"/>
      </w:pPr>
      <w:rPr>
        <w:rFonts w:ascii="Wingdings" w:hAnsi="Wingdings" w:hint="default"/>
      </w:rPr>
    </w:lvl>
  </w:abstractNum>
  <w:abstractNum w:abstractNumId="12" w15:restartNumberingAfterBreak="0">
    <w:nsid w:val="50255C0E"/>
    <w:multiLevelType w:val="hybridMultilevel"/>
    <w:tmpl w:val="4D2AD9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51E495"/>
    <w:multiLevelType w:val="hybridMultilevel"/>
    <w:tmpl w:val="FFFFFFFF"/>
    <w:lvl w:ilvl="0" w:tplc="17D6CDDA">
      <w:start w:val="1"/>
      <w:numFmt w:val="decimal"/>
      <w:lvlText w:val="%1."/>
      <w:lvlJc w:val="left"/>
      <w:pPr>
        <w:ind w:left="720" w:hanging="360"/>
      </w:pPr>
    </w:lvl>
    <w:lvl w:ilvl="1" w:tplc="ABEAB678">
      <w:start w:val="1"/>
      <w:numFmt w:val="lowerLetter"/>
      <w:lvlText w:val="%2."/>
      <w:lvlJc w:val="left"/>
      <w:pPr>
        <w:ind w:left="1440" w:hanging="360"/>
      </w:pPr>
    </w:lvl>
    <w:lvl w:ilvl="2" w:tplc="B5E0F024">
      <w:start w:val="1"/>
      <w:numFmt w:val="lowerRoman"/>
      <w:lvlText w:val="%3."/>
      <w:lvlJc w:val="right"/>
      <w:pPr>
        <w:ind w:left="2160" w:hanging="180"/>
      </w:pPr>
    </w:lvl>
    <w:lvl w:ilvl="3" w:tplc="50844816">
      <w:start w:val="1"/>
      <w:numFmt w:val="decimal"/>
      <w:lvlText w:val="%4."/>
      <w:lvlJc w:val="left"/>
      <w:pPr>
        <w:ind w:left="2880" w:hanging="360"/>
      </w:pPr>
    </w:lvl>
    <w:lvl w:ilvl="4" w:tplc="09A6967A">
      <w:start w:val="1"/>
      <w:numFmt w:val="lowerLetter"/>
      <w:lvlText w:val="%5."/>
      <w:lvlJc w:val="left"/>
      <w:pPr>
        <w:ind w:left="3600" w:hanging="360"/>
      </w:pPr>
    </w:lvl>
    <w:lvl w:ilvl="5" w:tplc="5D1A2C76">
      <w:start w:val="1"/>
      <w:numFmt w:val="lowerRoman"/>
      <w:lvlText w:val="%6."/>
      <w:lvlJc w:val="right"/>
      <w:pPr>
        <w:ind w:left="4320" w:hanging="180"/>
      </w:pPr>
    </w:lvl>
    <w:lvl w:ilvl="6" w:tplc="EEA0F45E">
      <w:start w:val="1"/>
      <w:numFmt w:val="decimal"/>
      <w:lvlText w:val="%7."/>
      <w:lvlJc w:val="left"/>
      <w:pPr>
        <w:ind w:left="5040" w:hanging="360"/>
      </w:pPr>
    </w:lvl>
    <w:lvl w:ilvl="7" w:tplc="8516283C">
      <w:start w:val="1"/>
      <w:numFmt w:val="lowerLetter"/>
      <w:lvlText w:val="%8."/>
      <w:lvlJc w:val="left"/>
      <w:pPr>
        <w:ind w:left="5760" w:hanging="360"/>
      </w:pPr>
    </w:lvl>
    <w:lvl w:ilvl="8" w:tplc="E31AE5B2">
      <w:start w:val="1"/>
      <w:numFmt w:val="lowerRoman"/>
      <w:lvlText w:val="%9."/>
      <w:lvlJc w:val="right"/>
      <w:pPr>
        <w:ind w:left="6480" w:hanging="180"/>
      </w:pPr>
    </w:lvl>
  </w:abstractNum>
  <w:abstractNum w:abstractNumId="14" w15:restartNumberingAfterBreak="0">
    <w:nsid w:val="6B0A33DC"/>
    <w:multiLevelType w:val="hybridMultilevel"/>
    <w:tmpl w:val="FFFFFFFF"/>
    <w:lvl w:ilvl="0" w:tplc="DE389CFE">
      <w:start w:val="1"/>
      <w:numFmt w:val="bullet"/>
      <w:lvlText w:val="-"/>
      <w:lvlJc w:val="left"/>
      <w:pPr>
        <w:ind w:left="720" w:hanging="360"/>
      </w:pPr>
      <w:rPr>
        <w:rFonts w:ascii="Aptos" w:hAnsi="Aptos" w:hint="default"/>
      </w:rPr>
    </w:lvl>
    <w:lvl w:ilvl="1" w:tplc="3BC2ED02">
      <w:start w:val="1"/>
      <w:numFmt w:val="bullet"/>
      <w:lvlText w:val="o"/>
      <w:lvlJc w:val="left"/>
      <w:pPr>
        <w:ind w:left="1440" w:hanging="360"/>
      </w:pPr>
      <w:rPr>
        <w:rFonts w:ascii="Courier New" w:hAnsi="Courier New" w:hint="default"/>
      </w:rPr>
    </w:lvl>
    <w:lvl w:ilvl="2" w:tplc="F30A5854">
      <w:start w:val="1"/>
      <w:numFmt w:val="bullet"/>
      <w:lvlText w:val=""/>
      <w:lvlJc w:val="left"/>
      <w:pPr>
        <w:ind w:left="2160" w:hanging="360"/>
      </w:pPr>
      <w:rPr>
        <w:rFonts w:ascii="Wingdings" w:hAnsi="Wingdings" w:hint="default"/>
      </w:rPr>
    </w:lvl>
    <w:lvl w:ilvl="3" w:tplc="12A2304E">
      <w:start w:val="1"/>
      <w:numFmt w:val="bullet"/>
      <w:lvlText w:val=""/>
      <w:lvlJc w:val="left"/>
      <w:pPr>
        <w:ind w:left="2880" w:hanging="360"/>
      </w:pPr>
      <w:rPr>
        <w:rFonts w:ascii="Symbol" w:hAnsi="Symbol" w:hint="default"/>
      </w:rPr>
    </w:lvl>
    <w:lvl w:ilvl="4" w:tplc="87CAE158">
      <w:start w:val="1"/>
      <w:numFmt w:val="bullet"/>
      <w:lvlText w:val="o"/>
      <w:lvlJc w:val="left"/>
      <w:pPr>
        <w:ind w:left="3600" w:hanging="360"/>
      </w:pPr>
      <w:rPr>
        <w:rFonts w:ascii="Courier New" w:hAnsi="Courier New" w:hint="default"/>
      </w:rPr>
    </w:lvl>
    <w:lvl w:ilvl="5" w:tplc="6C72C1F2">
      <w:start w:val="1"/>
      <w:numFmt w:val="bullet"/>
      <w:lvlText w:val=""/>
      <w:lvlJc w:val="left"/>
      <w:pPr>
        <w:ind w:left="4320" w:hanging="360"/>
      </w:pPr>
      <w:rPr>
        <w:rFonts w:ascii="Wingdings" w:hAnsi="Wingdings" w:hint="default"/>
      </w:rPr>
    </w:lvl>
    <w:lvl w:ilvl="6" w:tplc="E3C8EC18">
      <w:start w:val="1"/>
      <w:numFmt w:val="bullet"/>
      <w:lvlText w:val=""/>
      <w:lvlJc w:val="left"/>
      <w:pPr>
        <w:ind w:left="5040" w:hanging="360"/>
      </w:pPr>
      <w:rPr>
        <w:rFonts w:ascii="Symbol" w:hAnsi="Symbol" w:hint="default"/>
      </w:rPr>
    </w:lvl>
    <w:lvl w:ilvl="7" w:tplc="1308960E">
      <w:start w:val="1"/>
      <w:numFmt w:val="bullet"/>
      <w:lvlText w:val="o"/>
      <w:lvlJc w:val="left"/>
      <w:pPr>
        <w:ind w:left="5760" w:hanging="360"/>
      </w:pPr>
      <w:rPr>
        <w:rFonts w:ascii="Courier New" w:hAnsi="Courier New" w:hint="default"/>
      </w:rPr>
    </w:lvl>
    <w:lvl w:ilvl="8" w:tplc="319C9040">
      <w:start w:val="1"/>
      <w:numFmt w:val="bullet"/>
      <w:lvlText w:val=""/>
      <w:lvlJc w:val="left"/>
      <w:pPr>
        <w:ind w:left="6480" w:hanging="360"/>
      </w:pPr>
      <w:rPr>
        <w:rFonts w:ascii="Wingdings" w:hAnsi="Wingdings" w:hint="default"/>
      </w:rPr>
    </w:lvl>
  </w:abstractNum>
  <w:abstractNum w:abstractNumId="15" w15:restartNumberingAfterBreak="0">
    <w:nsid w:val="725C70E1"/>
    <w:multiLevelType w:val="hybridMultilevel"/>
    <w:tmpl w:val="67CC56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4A18F0E"/>
    <w:multiLevelType w:val="hybridMultilevel"/>
    <w:tmpl w:val="FFFFFFFF"/>
    <w:lvl w:ilvl="0" w:tplc="76E8FE2A">
      <w:start w:val="1"/>
      <w:numFmt w:val="bullet"/>
      <w:lvlText w:val="·"/>
      <w:lvlJc w:val="left"/>
      <w:pPr>
        <w:ind w:left="720" w:hanging="360"/>
      </w:pPr>
      <w:rPr>
        <w:rFonts w:ascii="Symbol" w:hAnsi="Symbol" w:hint="default"/>
      </w:rPr>
    </w:lvl>
    <w:lvl w:ilvl="1" w:tplc="32F42C82">
      <w:start w:val="1"/>
      <w:numFmt w:val="bullet"/>
      <w:lvlText w:val="o"/>
      <w:lvlJc w:val="left"/>
      <w:pPr>
        <w:ind w:left="1440" w:hanging="360"/>
      </w:pPr>
      <w:rPr>
        <w:rFonts w:ascii="Courier New" w:hAnsi="Courier New" w:hint="default"/>
      </w:rPr>
    </w:lvl>
    <w:lvl w:ilvl="2" w:tplc="F900FB5E">
      <w:start w:val="1"/>
      <w:numFmt w:val="bullet"/>
      <w:lvlText w:val=""/>
      <w:lvlJc w:val="left"/>
      <w:pPr>
        <w:ind w:left="2160" w:hanging="360"/>
      </w:pPr>
      <w:rPr>
        <w:rFonts w:ascii="Wingdings" w:hAnsi="Wingdings" w:hint="default"/>
      </w:rPr>
    </w:lvl>
    <w:lvl w:ilvl="3" w:tplc="E9D63986">
      <w:start w:val="1"/>
      <w:numFmt w:val="bullet"/>
      <w:lvlText w:val=""/>
      <w:lvlJc w:val="left"/>
      <w:pPr>
        <w:ind w:left="2880" w:hanging="360"/>
      </w:pPr>
      <w:rPr>
        <w:rFonts w:ascii="Symbol" w:hAnsi="Symbol" w:hint="default"/>
      </w:rPr>
    </w:lvl>
    <w:lvl w:ilvl="4" w:tplc="3386FC5C">
      <w:start w:val="1"/>
      <w:numFmt w:val="bullet"/>
      <w:lvlText w:val="o"/>
      <w:lvlJc w:val="left"/>
      <w:pPr>
        <w:ind w:left="3600" w:hanging="360"/>
      </w:pPr>
      <w:rPr>
        <w:rFonts w:ascii="Courier New" w:hAnsi="Courier New" w:hint="default"/>
      </w:rPr>
    </w:lvl>
    <w:lvl w:ilvl="5" w:tplc="092EAB80">
      <w:start w:val="1"/>
      <w:numFmt w:val="bullet"/>
      <w:lvlText w:val=""/>
      <w:lvlJc w:val="left"/>
      <w:pPr>
        <w:ind w:left="4320" w:hanging="360"/>
      </w:pPr>
      <w:rPr>
        <w:rFonts w:ascii="Wingdings" w:hAnsi="Wingdings" w:hint="default"/>
      </w:rPr>
    </w:lvl>
    <w:lvl w:ilvl="6" w:tplc="D0747076">
      <w:start w:val="1"/>
      <w:numFmt w:val="bullet"/>
      <w:lvlText w:val=""/>
      <w:lvlJc w:val="left"/>
      <w:pPr>
        <w:ind w:left="5040" w:hanging="360"/>
      </w:pPr>
      <w:rPr>
        <w:rFonts w:ascii="Symbol" w:hAnsi="Symbol" w:hint="default"/>
      </w:rPr>
    </w:lvl>
    <w:lvl w:ilvl="7" w:tplc="BB1EE956">
      <w:start w:val="1"/>
      <w:numFmt w:val="bullet"/>
      <w:lvlText w:val="o"/>
      <w:lvlJc w:val="left"/>
      <w:pPr>
        <w:ind w:left="5760" w:hanging="360"/>
      </w:pPr>
      <w:rPr>
        <w:rFonts w:ascii="Courier New" w:hAnsi="Courier New" w:hint="default"/>
      </w:rPr>
    </w:lvl>
    <w:lvl w:ilvl="8" w:tplc="4F8E87F8">
      <w:start w:val="1"/>
      <w:numFmt w:val="bullet"/>
      <w:lvlText w:val=""/>
      <w:lvlJc w:val="left"/>
      <w:pPr>
        <w:ind w:left="6480" w:hanging="360"/>
      </w:pPr>
      <w:rPr>
        <w:rFonts w:ascii="Wingdings" w:hAnsi="Wingdings" w:hint="default"/>
      </w:rPr>
    </w:lvl>
  </w:abstractNum>
  <w:abstractNum w:abstractNumId="17" w15:restartNumberingAfterBreak="0">
    <w:nsid w:val="784F5370"/>
    <w:multiLevelType w:val="hybridMultilevel"/>
    <w:tmpl w:val="7AD8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7617436">
    <w:abstractNumId w:val="16"/>
  </w:num>
  <w:num w:numId="2" w16cid:durableId="1404402426">
    <w:abstractNumId w:val="4"/>
  </w:num>
  <w:num w:numId="3" w16cid:durableId="295722828">
    <w:abstractNumId w:val="8"/>
  </w:num>
  <w:num w:numId="4" w16cid:durableId="565382008">
    <w:abstractNumId w:val="1"/>
  </w:num>
  <w:num w:numId="5" w16cid:durableId="1313680999">
    <w:abstractNumId w:val="6"/>
  </w:num>
  <w:num w:numId="6" w16cid:durableId="263150149">
    <w:abstractNumId w:val="10"/>
  </w:num>
  <w:num w:numId="7" w16cid:durableId="1968966725">
    <w:abstractNumId w:val="15"/>
  </w:num>
  <w:num w:numId="8" w16cid:durableId="829635927">
    <w:abstractNumId w:val="9"/>
  </w:num>
  <w:num w:numId="9" w16cid:durableId="1873347521">
    <w:abstractNumId w:val="7"/>
  </w:num>
  <w:num w:numId="10" w16cid:durableId="1460341509">
    <w:abstractNumId w:val="13"/>
  </w:num>
  <w:num w:numId="11" w16cid:durableId="477380875">
    <w:abstractNumId w:val="14"/>
  </w:num>
  <w:num w:numId="12" w16cid:durableId="130446209">
    <w:abstractNumId w:val="0"/>
  </w:num>
  <w:num w:numId="13" w16cid:durableId="1260983752">
    <w:abstractNumId w:val="2"/>
  </w:num>
  <w:num w:numId="14" w16cid:durableId="829907603">
    <w:abstractNumId w:val="5"/>
  </w:num>
  <w:num w:numId="15" w16cid:durableId="1460957299">
    <w:abstractNumId w:val="5"/>
  </w:num>
  <w:num w:numId="16" w16cid:durableId="806122210">
    <w:abstractNumId w:val="5"/>
  </w:num>
  <w:num w:numId="17" w16cid:durableId="650787372">
    <w:abstractNumId w:val="5"/>
  </w:num>
  <w:num w:numId="18" w16cid:durableId="1189876990">
    <w:abstractNumId w:val="5"/>
  </w:num>
  <w:num w:numId="19" w16cid:durableId="128520012">
    <w:abstractNumId w:val="5"/>
  </w:num>
  <w:num w:numId="20" w16cid:durableId="677346240">
    <w:abstractNumId w:val="5"/>
  </w:num>
  <w:num w:numId="21" w16cid:durableId="825822802">
    <w:abstractNumId w:val="12"/>
  </w:num>
  <w:num w:numId="22" w16cid:durableId="1114207774">
    <w:abstractNumId w:val="5"/>
  </w:num>
  <w:num w:numId="23" w16cid:durableId="625237208">
    <w:abstractNumId w:val="5"/>
    <w:lvlOverride w:ilvl="0">
      <w:startOverride w:val="4"/>
    </w:lvlOverride>
    <w:lvlOverride w:ilvl="1">
      <w:startOverride w:val="2"/>
    </w:lvlOverride>
  </w:num>
  <w:num w:numId="24" w16cid:durableId="1009525081">
    <w:abstractNumId w:val="3"/>
  </w:num>
  <w:num w:numId="25" w16cid:durableId="1839692903">
    <w:abstractNumId w:val="11"/>
  </w:num>
  <w:num w:numId="26" w16cid:durableId="464813583">
    <w:abstractNumId w:val="5"/>
    <w:lvlOverride w:ilvl="0">
      <w:startOverride w:val="4"/>
    </w:lvlOverride>
    <w:lvlOverride w:ilvl="1">
      <w:startOverride w:val="2"/>
    </w:lvlOverride>
  </w:num>
  <w:num w:numId="27" w16cid:durableId="157222970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467"/>
    <w:rsid w:val="00002C42"/>
    <w:rsid w:val="00004816"/>
    <w:rsid w:val="000048A3"/>
    <w:rsid w:val="0000678A"/>
    <w:rsid w:val="000120FF"/>
    <w:rsid w:val="00013C76"/>
    <w:rsid w:val="0001426A"/>
    <w:rsid w:val="0001585D"/>
    <w:rsid w:val="00015AB1"/>
    <w:rsid w:val="000209AE"/>
    <w:rsid w:val="00024CA7"/>
    <w:rsid w:val="00026A92"/>
    <w:rsid w:val="00026DB6"/>
    <w:rsid w:val="0003170E"/>
    <w:rsid w:val="00033168"/>
    <w:rsid w:val="0003348F"/>
    <w:rsid w:val="000366A8"/>
    <w:rsid w:val="00040202"/>
    <w:rsid w:val="0004038A"/>
    <w:rsid w:val="00040C6F"/>
    <w:rsid w:val="00042877"/>
    <w:rsid w:val="000439D7"/>
    <w:rsid w:val="0004748D"/>
    <w:rsid w:val="0005002D"/>
    <w:rsid w:val="000528DB"/>
    <w:rsid w:val="00054D5C"/>
    <w:rsid w:val="00056C39"/>
    <w:rsid w:val="00057478"/>
    <w:rsid w:val="00057E04"/>
    <w:rsid w:val="00060E39"/>
    <w:rsid w:val="0006135F"/>
    <w:rsid w:val="00062169"/>
    <w:rsid w:val="00064246"/>
    <w:rsid w:val="00071E09"/>
    <w:rsid w:val="00072A3E"/>
    <w:rsid w:val="000737C6"/>
    <w:rsid w:val="00074346"/>
    <w:rsid w:val="00074D99"/>
    <w:rsid w:val="000753AC"/>
    <w:rsid w:val="000758A0"/>
    <w:rsid w:val="00077793"/>
    <w:rsid w:val="00084ABA"/>
    <w:rsid w:val="00085AD3"/>
    <w:rsid w:val="000879CA"/>
    <w:rsid w:val="0009015C"/>
    <w:rsid w:val="00090F78"/>
    <w:rsid w:val="00093636"/>
    <w:rsid w:val="000940EE"/>
    <w:rsid w:val="00094396"/>
    <w:rsid w:val="000957F0"/>
    <w:rsid w:val="00097498"/>
    <w:rsid w:val="00097566"/>
    <w:rsid w:val="00097BE5"/>
    <w:rsid w:val="000A0DE8"/>
    <w:rsid w:val="000A239D"/>
    <w:rsid w:val="000A6201"/>
    <w:rsid w:val="000A6874"/>
    <w:rsid w:val="000A7ED7"/>
    <w:rsid w:val="000B0951"/>
    <w:rsid w:val="000B0AB0"/>
    <w:rsid w:val="000B0BD6"/>
    <w:rsid w:val="000B0DA5"/>
    <w:rsid w:val="000B1A72"/>
    <w:rsid w:val="000B7F2A"/>
    <w:rsid w:val="000C2A47"/>
    <w:rsid w:val="000D06B2"/>
    <w:rsid w:val="000D238D"/>
    <w:rsid w:val="000D2856"/>
    <w:rsid w:val="000D3775"/>
    <w:rsid w:val="000D418B"/>
    <w:rsid w:val="000D6DF5"/>
    <w:rsid w:val="000E068E"/>
    <w:rsid w:val="000E2FA8"/>
    <w:rsid w:val="000E3480"/>
    <w:rsid w:val="000E3F27"/>
    <w:rsid w:val="000E463A"/>
    <w:rsid w:val="000F2089"/>
    <w:rsid w:val="000F376D"/>
    <w:rsid w:val="000F4790"/>
    <w:rsid w:val="000F6031"/>
    <w:rsid w:val="000F72A0"/>
    <w:rsid w:val="00100E1D"/>
    <w:rsid w:val="00102EC0"/>
    <w:rsid w:val="00104DD2"/>
    <w:rsid w:val="00105571"/>
    <w:rsid w:val="0010770B"/>
    <w:rsid w:val="0011037F"/>
    <w:rsid w:val="00110C84"/>
    <w:rsid w:val="00110E62"/>
    <w:rsid w:val="0011231C"/>
    <w:rsid w:val="00112730"/>
    <w:rsid w:val="00112838"/>
    <w:rsid w:val="0011355E"/>
    <w:rsid w:val="00115E06"/>
    <w:rsid w:val="00116B80"/>
    <w:rsid w:val="00117B86"/>
    <w:rsid w:val="001205E3"/>
    <w:rsid w:val="00120720"/>
    <w:rsid w:val="00121483"/>
    <w:rsid w:val="001218D6"/>
    <w:rsid w:val="00121983"/>
    <w:rsid w:val="00122415"/>
    <w:rsid w:val="00123542"/>
    <w:rsid w:val="00125112"/>
    <w:rsid w:val="0012586F"/>
    <w:rsid w:val="00131946"/>
    <w:rsid w:val="001319B7"/>
    <w:rsid w:val="00131B1F"/>
    <w:rsid w:val="00132792"/>
    <w:rsid w:val="00132B6A"/>
    <w:rsid w:val="0013349B"/>
    <w:rsid w:val="00133C58"/>
    <w:rsid w:val="001349DC"/>
    <w:rsid w:val="00143D6D"/>
    <w:rsid w:val="0014444A"/>
    <w:rsid w:val="00145661"/>
    <w:rsid w:val="00146ED7"/>
    <w:rsid w:val="00150C8E"/>
    <w:rsid w:val="0015116A"/>
    <w:rsid w:val="00151204"/>
    <w:rsid w:val="00151483"/>
    <w:rsid w:val="00151916"/>
    <w:rsid w:val="0015315A"/>
    <w:rsid w:val="00153914"/>
    <w:rsid w:val="00154AD6"/>
    <w:rsid w:val="0015671F"/>
    <w:rsid w:val="00157A37"/>
    <w:rsid w:val="001604EE"/>
    <w:rsid w:val="00161762"/>
    <w:rsid w:val="00161C02"/>
    <w:rsid w:val="00161E8D"/>
    <w:rsid w:val="001642CA"/>
    <w:rsid w:val="00165372"/>
    <w:rsid w:val="00165B5A"/>
    <w:rsid w:val="00170249"/>
    <w:rsid w:val="00171CFC"/>
    <w:rsid w:val="001728B4"/>
    <w:rsid w:val="001729C2"/>
    <w:rsid w:val="0017321B"/>
    <w:rsid w:val="001737D3"/>
    <w:rsid w:val="001744A3"/>
    <w:rsid w:val="00175B84"/>
    <w:rsid w:val="00176659"/>
    <w:rsid w:val="00176A14"/>
    <w:rsid w:val="00177EED"/>
    <w:rsid w:val="0017F06B"/>
    <w:rsid w:val="00180DC8"/>
    <w:rsid w:val="001813E4"/>
    <w:rsid w:val="0018249C"/>
    <w:rsid w:val="00183C97"/>
    <w:rsid w:val="00183FE6"/>
    <w:rsid w:val="00184254"/>
    <w:rsid w:val="00184901"/>
    <w:rsid w:val="00186F14"/>
    <w:rsid w:val="001874A1"/>
    <w:rsid w:val="001879DE"/>
    <w:rsid w:val="00190E48"/>
    <w:rsid w:val="00191B9A"/>
    <w:rsid w:val="0019318A"/>
    <w:rsid w:val="00195638"/>
    <w:rsid w:val="00195A0E"/>
    <w:rsid w:val="00196465"/>
    <w:rsid w:val="0019658A"/>
    <w:rsid w:val="00197568"/>
    <w:rsid w:val="001A0F10"/>
    <w:rsid w:val="001A1666"/>
    <w:rsid w:val="001A1EB2"/>
    <w:rsid w:val="001A57B9"/>
    <w:rsid w:val="001A63F0"/>
    <w:rsid w:val="001A67A2"/>
    <w:rsid w:val="001B1350"/>
    <w:rsid w:val="001B26DC"/>
    <w:rsid w:val="001B33DB"/>
    <w:rsid w:val="001B4DBE"/>
    <w:rsid w:val="001B56C4"/>
    <w:rsid w:val="001B6692"/>
    <w:rsid w:val="001C000C"/>
    <w:rsid w:val="001C0D9E"/>
    <w:rsid w:val="001C2352"/>
    <w:rsid w:val="001C4A17"/>
    <w:rsid w:val="001C4C53"/>
    <w:rsid w:val="001C693A"/>
    <w:rsid w:val="001C77E8"/>
    <w:rsid w:val="001D0399"/>
    <w:rsid w:val="001D0E7A"/>
    <w:rsid w:val="001D2F66"/>
    <w:rsid w:val="001D5648"/>
    <w:rsid w:val="001D6B24"/>
    <w:rsid w:val="001D6E0E"/>
    <w:rsid w:val="001D7634"/>
    <w:rsid w:val="001E00BC"/>
    <w:rsid w:val="001E0FA0"/>
    <w:rsid w:val="001E240F"/>
    <w:rsid w:val="001E5869"/>
    <w:rsid w:val="001E5F91"/>
    <w:rsid w:val="001E622D"/>
    <w:rsid w:val="001E671E"/>
    <w:rsid w:val="001E7584"/>
    <w:rsid w:val="001E7D11"/>
    <w:rsid w:val="001F1FEE"/>
    <w:rsid w:val="001F477A"/>
    <w:rsid w:val="001F55A1"/>
    <w:rsid w:val="001F69B1"/>
    <w:rsid w:val="001F7CA2"/>
    <w:rsid w:val="0020054F"/>
    <w:rsid w:val="002011A3"/>
    <w:rsid w:val="00202E21"/>
    <w:rsid w:val="00203802"/>
    <w:rsid w:val="002040E3"/>
    <w:rsid w:val="00204FD2"/>
    <w:rsid w:val="0020507C"/>
    <w:rsid w:val="00205923"/>
    <w:rsid w:val="00205BAC"/>
    <w:rsid w:val="00211CBD"/>
    <w:rsid w:val="00215E99"/>
    <w:rsid w:val="00216CCE"/>
    <w:rsid w:val="002204A4"/>
    <w:rsid w:val="00221E5B"/>
    <w:rsid w:val="002221EC"/>
    <w:rsid w:val="00222731"/>
    <w:rsid w:val="0022407A"/>
    <w:rsid w:val="00225785"/>
    <w:rsid w:val="00225C96"/>
    <w:rsid w:val="00225D3B"/>
    <w:rsid w:val="00226C87"/>
    <w:rsid w:val="002272EF"/>
    <w:rsid w:val="002314DD"/>
    <w:rsid w:val="00231695"/>
    <w:rsid w:val="002342EE"/>
    <w:rsid w:val="00235B86"/>
    <w:rsid w:val="00237461"/>
    <w:rsid w:val="0023E574"/>
    <w:rsid w:val="0024007D"/>
    <w:rsid w:val="00242C08"/>
    <w:rsid w:val="002440E8"/>
    <w:rsid w:val="002442FC"/>
    <w:rsid w:val="0024455D"/>
    <w:rsid w:val="00244F07"/>
    <w:rsid w:val="002515B9"/>
    <w:rsid w:val="00251DC8"/>
    <w:rsid w:val="00251E1C"/>
    <w:rsid w:val="002520C8"/>
    <w:rsid w:val="002523A4"/>
    <w:rsid w:val="002535B0"/>
    <w:rsid w:val="00255C2C"/>
    <w:rsid w:val="002560BF"/>
    <w:rsid w:val="00257256"/>
    <w:rsid w:val="0026115D"/>
    <w:rsid w:val="002645D8"/>
    <w:rsid w:val="002654CA"/>
    <w:rsid w:val="0027163A"/>
    <w:rsid w:val="002719DB"/>
    <w:rsid w:val="00273A1F"/>
    <w:rsid w:val="00275D7D"/>
    <w:rsid w:val="00276C45"/>
    <w:rsid w:val="002777BF"/>
    <w:rsid w:val="00281D76"/>
    <w:rsid w:val="0028710C"/>
    <w:rsid w:val="00287E5B"/>
    <w:rsid w:val="00287F8A"/>
    <w:rsid w:val="0029085F"/>
    <w:rsid w:val="00290EA9"/>
    <w:rsid w:val="00291C16"/>
    <w:rsid w:val="00293CC1"/>
    <w:rsid w:val="00294D18"/>
    <w:rsid w:val="00294EE4"/>
    <w:rsid w:val="002965DD"/>
    <w:rsid w:val="00297DC7"/>
    <w:rsid w:val="002A07AC"/>
    <w:rsid w:val="002A1DEB"/>
    <w:rsid w:val="002A35E3"/>
    <w:rsid w:val="002A3ED0"/>
    <w:rsid w:val="002A50A2"/>
    <w:rsid w:val="002A5BDB"/>
    <w:rsid w:val="002B201B"/>
    <w:rsid w:val="002B335C"/>
    <w:rsid w:val="002B3688"/>
    <w:rsid w:val="002B4121"/>
    <w:rsid w:val="002B43C3"/>
    <w:rsid w:val="002B5C62"/>
    <w:rsid w:val="002B7ACF"/>
    <w:rsid w:val="002C3638"/>
    <w:rsid w:val="002C5413"/>
    <w:rsid w:val="002C74F0"/>
    <w:rsid w:val="002C76B3"/>
    <w:rsid w:val="002C79B7"/>
    <w:rsid w:val="002D0775"/>
    <w:rsid w:val="002D1E54"/>
    <w:rsid w:val="002D2EBB"/>
    <w:rsid w:val="002D31A9"/>
    <w:rsid w:val="002D3CAB"/>
    <w:rsid w:val="002D594F"/>
    <w:rsid w:val="002D70CB"/>
    <w:rsid w:val="002D7F55"/>
    <w:rsid w:val="002E17D4"/>
    <w:rsid w:val="002E307E"/>
    <w:rsid w:val="002E36C8"/>
    <w:rsid w:val="002E5F32"/>
    <w:rsid w:val="002E7A07"/>
    <w:rsid w:val="002F2A3B"/>
    <w:rsid w:val="002F3282"/>
    <w:rsid w:val="002F476E"/>
    <w:rsid w:val="002F4ED0"/>
    <w:rsid w:val="002F6261"/>
    <w:rsid w:val="003009C2"/>
    <w:rsid w:val="00302616"/>
    <w:rsid w:val="003035A1"/>
    <w:rsid w:val="00305ED4"/>
    <w:rsid w:val="00307BB8"/>
    <w:rsid w:val="00310ADB"/>
    <w:rsid w:val="00317B6B"/>
    <w:rsid w:val="00321AC4"/>
    <w:rsid w:val="00322603"/>
    <w:rsid w:val="00322E94"/>
    <w:rsid w:val="00331BA4"/>
    <w:rsid w:val="00332337"/>
    <w:rsid w:val="00333F3D"/>
    <w:rsid w:val="00334410"/>
    <w:rsid w:val="00334EF5"/>
    <w:rsid w:val="0033568A"/>
    <w:rsid w:val="00336D8B"/>
    <w:rsid w:val="00337A51"/>
    <w:rsid w:val="00337E6F"/>
    <w:rsid w:val="00340432"/>
    <w:rsid w:val="003424D0"/>
    <w:rsid w:val="00343F82"/>
    <w:rsid w:val="003444C3"/>
    <w:rsid w:val="003504F5"/>
    <w:rsid w:val="003531FC"/>
    <w:rsid w:val="003542EC"/>
    <w:rsid w:val="00360FB0"/>
    <w:rsid w:val="00364366"/>
    <w:rsid w:val="00367D46"/>
    <w:rsid w:val="00372B9D"/>
    <w:rsid w:val="00373FE4"/>
    <w:rsid w:val="003752BE"/>
    <w:rsid w:val="00380207"/>
    <w:rsid w:val="00381061"/>
    <w:rsid w:val="003839D3"/>
    <w:rsid w:val="00383CE8"/>
    <w:rsid w:val="00384807"/>
    <w:rsid w:val="00393DF7"/>
    <w:rsid w:val="00394327"/>
    <w:rsid w:val="00394545"/>
    <w:rsid w:val="003945DC"/>
    <w:rsid w:val="00394B5C"/>
    <w:rsid w:val="00394E3C"/>
    <w:rsid w:val="00395E13"/>
    <w:rsid w:val="00396D09"/>
    <w:rsid w:val="00396E1B"/>
    <w:rsid w:val="003A01F5"/>
    <w:rsid w:val="003A21A3"/>
    <w:rsid w:val="003A2226"/>
    <w:rsid w:val="003A29B4"/>
    <w:rsid w:val="003A49A4"/>
    <w:rsid w:val="003A5E10"/>
    <w:rsid w:val="003A64D9"/>
    <w:rsid w:val="003A6B0D"/>
    <w:rsid w:val="003B0167"/>
    <w:rsid w:val="003B0CAE"/>
    <w:rsid w:val="003B248E"/>
    <w:rsid w:val="003B3978"/>
    <w:rsid w:val="003B4A0D"/>
    <w:rsid w:val="003B7101"/>
    <w:rsid w:val="003C3379"/>
    <w:rsid w:val="003C38B5"/>
    <w:rsid w:val="003C5FED"/>
    <w:rsid w:val="003D0C0C"/>
    <w:rsid w:val="003D2160"/>
    <w:rsid w:val="003D2A8A"/>
    <w:rsid w:val="003D36A3"/>
    <w:rsid w:val="003D3799"/>
    <w:rsid w:val="003D4B6F"/>
    <w:rsid w:val="003D4D3B"/>
    <w:rsid w:val="003D5688"/>
    <w:rsid w:val="003D60C7"/>
    <w:rsid w:val="003E1C7E"/>
    <w:rsid w:val="003E418F"/>
    <w:rsid w:val="003E491C"/>
    <w:rsid w:val="003E67FE"/>
    <w:rsid w:val="003F1BA5"/>
    <w:rsid w:val="003F3DD5"/>
    <w:rsid w:val="003F43E7"/>
    <w:rsid w:val="00402261"/>
    <w:rsid w:val="004023EC"/>
    <w:rsid w:val="00402527"/>
    <w:rsid w:val="00403697"/>
    <w:rsid w:val="00403953"/>
    <w:rsid w:val="00405775"/>
    <w:rsid w:val="004074F1"/>
    <w:rsid w:val="0040FA9E"/>
    <w:rsid w:val="004106FF"/>
    <w:rsid w:val="00410FE9"/>
    <w:rsid w:val="00412D4A"/>
    <w:rsid w:val="004142A6"/>
    <w:rsid w:val="0041ED0E"/>
    <w:rsid w:val="0042185F"/>
    <w:rsid w:val="004251AE"/>
    <w:rsid w:val="00427C03"/>
    <w:rsid w:val="00430C59"/>
    <w:rsid w:val="004327D0"/>
    <w:rsid w:val="00434CDA"/>
    <w:rsid w:val="00435B58"/>
    <w:rsid w:val="00437480"/>
    <w:rsid w:val="00440E06"/>
    <w:rsid w:val="004420CE"/>
    <w:rsid w:val="004473BF"/>
    <w:rsid w:val="00453464"/>
    <w:rsid w:val="00453EDF"/>
    <w:rsid w:val="00456831"/>
    <w:rsid w:val="00457681"/>
    <w:rsid w:val="0046020D"/>
    <w:rsid w:val="0046044E"/>
    <w:rsid w:val="00460496"/>
    <w:rsid w:val="004604F2"/>
    <w:rsid w:val="0046171E"/>
    <w:rsid w:val="00464AA7"/>
    <w:rsid w:val="00466B2B"/>
    <w:rsid w:val="00467D3C"/>
    <w:rsid w:val="00472FCC"/>
    <w:rsid w:val="00474033"/>
    <w:rsid w:val="004746E7"/>
    <w:rsid w:val="00474735"/>
    <w:rsid w:val="004805E7"/>
    <w:rsid w:val="00482A60"/>
    <w:rsid w:val="00482EAB"/>
    <w:rsid w:val="0048541E"/>
    <w:rsid w:val="004862ED"/>
    <w:rsid w:val="004864CE"/>
    <w:rsid w:val="00494239"/>
    <w:rsid w:val="0049582F"/>
    <w:rsid w:val="004A38F2"/>
    <w:rsid w:val="004A4651"/>
    <w:rsid w:val="004A5347"/>
    <w:rsid w:val="004A71A6"/>
    <w:rsid w:val="004A7AB4"/>
    <w:rsid w:val="004B0508"/>
    <w:rsid w:val="004B0D64"/>
    <w:rsid w:val="004B2AC7"/>
    <w:rsid w:val="004B47B7"/>
    <w:rsid w:val="004B5778"/>
    <w:rsid w:val="004B6F9B"/>
    <w:rsid w:val="004B7154"/>
    <w:rsid w:val="004C2F54"/>
    <w:rsid w:val="004C6B9A"/>
    <w:rsid w:val="004D1062"/>
    <w:rsid w:val="004D1447"/>
    <w:rsid w:val="004D22CF"/>
    <w:rsid w:val="004D23D2"/>
    <w:rsid w:val="004D3758"/>
    <w:rsid w:val="004D38BC"/>
    <w:rsid w:val="004D3FFC"/>
    <w:rsid w:val="004D44AF"/>
    <w:rsid w:val="004D480E"/>
    <w:rsid w:val="004D5255"/>
    <w:rsid w:val="004D6AE3"/>
    <w:rsid w:val="004D6F01"/>
    <w:rsid w:val="004E0017"/>
    <w:rsid w:val="004E4EC5"/>
    <w:rsid w:val="004E7298"/>
    <w:rsid w:val="004E738B"/>
    <w:rsid w:val="004F2A59"/>
    <w:rsid w:val="004F2E44"/>
    <w:rsid w:val="004F4996"/>
    <w:rsid w:val="004F4A53"/>
    <w:rsid w:val="004F4C9E"/>
    <w:rsid w:val="004F4FDF"/>
    <w:rsid w:val="004F6FDE"/>
    <w:rsid w:val="005036AE"/>
    <w:rsid w:val="005048A0"/>
    <w:rsid w:val="00504F80"/>
    <w:rsid w:val="005058BC"/>
    <w:rsid w:val="00505AF4"/>
    <w:rsid w:val="00506050"/>
    <w:rsid w:val="00507255"/>
    <w:rsid w:val="0050788E"/>
    <w:rsid w:val="00507EFE"/>
    <w:rsid w:val="0051107E"/>
    <w:rsid w:val="00513B9C"/>
    <w:rsid w:val="00513D84"/>
    <w:rsid w:val="005153A8"/>
    <w:rsid w:val="00515A6C"/>
    <w:rsid w:val="005170BA"/>
    <w:rsid w:val="00523389"/>
    <w:rsid w:val="0052378E"/>
    <w:rsid w:val="00523BC0"/>
    <w:rsid w:val="00524721"/>
    <w:rsid w:val="005253AE"/>
    <w:rsid w:val="005262B8"/>
    <w:rsid w:val="00531D5A"/>
    <w:rsid w:val="00532D93"/>
    <w:rsid w:val="00535AAF"/>
    <w:rsid w:val="00535C3B"/>
    <w:rsid w:val="00537055"/>
    <w:rsid w:val="00537FA6"/>
    <w:rsid w:val="00542DED"/>
    <w:rsid w:val="00544306"/>
    <w:rsid w:val="00544BAE"/>
    <w:rsid w:val="005450DF"/>
    <w:rsid w:val="00545BA6"/>
    <w:rsid w:val="00546507"/>
    <w:rsid w:val="0054736D"/>
    <w:rsid w:val="00547B94"/>
    <w:rsid w:val="005503A6"/>
    <w:rsid w:val="005531AE"/>
    <w:rsid w:val="00555365"/>
    <w:rsid w:val="00556101"/>
    <w:rsid w:val="00556115"/>
    <w:rsid w:val="005575BC"/>
    <w:rsid w:val="00557650"/>
    <w:rsid w:val="005603F0"/>
    <w:rsid w:val="0056501A"/>
    <w:rsid w:val="00565AE2"/>
    <w:rsid w:val="0056785D"/>
    <w:rsid w:val="00567CA0"/>
    <w:rsid w:val="00571F52"/>
    <w:rsid w:val="0057210F"/>
    <w:rsid w:val="00572A31"/>
    <w:rsid w:val="005752EB"/>
    <w:rsid w:val="00575B36"/>
    <w:rsid w:val="0057755C"/>
    <w:rsid w:val="005818E4"/>
    <w:rsid w:val="005819C0"/>
    <w:rsid w:val="00581B24"/>
    <w:rsid w:val="00581F78"/>
    <w:rsid w:val="00582AC5"/>
    <w:rsid w:val="0058372F"/>
    <w:rsid w:val="005842BB"/>
    <w:rsid w:val="00584D49"/>
    <w:rsid w:val="005852D9"/>
    <w:rsid w:val="00587125"/>
    <w:rsid w:val="0058743B"/>
    <w:rsid w:val="005924C2"/>
    <w:rsid w:val="00592AD5"/>
    <w:rsid w:val="005937A7"/>
    <w:rsid w:val="005944EB"/>
    <w:rsid w:val="005A4B90"/>
    <w:rsid w:val="005A5596"/>
    <w:rsid w:val="005A7942"/>
    <w:rsid w:val="005B06D5"/>
    <w:rsid w:val="005B2011"/>
    <w:rsid w:val="005B5ED7"/>
    <w:rsid w:val="005B7DE2"/>
    <w:rsid w:val="005C06A8"/>
    <w:rsid w:val="005C41B8"/>
    <w:rsid w:val="005C4B73"/>
    <w:rsid w:val="005C54BF"/>
    <w:rsid w:val="005C6CE1"/>
    <w:rsid w:val="005D094D"/>
    <w:rsid w:val="005D18DF"/>
    <w:rsid w:val="005D24D9"/>
    <w:rsid w:val="005D3022"/>
    <w:rsid w:val="005D3DB2"/>
    <w:rsid w:val="005D4ABE"/>
    <w:rsid w:val="005D4F3E"/>
    <w:rsid w:val="005D71FD"/>
    <w:rsid w:val="005D7C3E"/>
    <w:rsid w:val="005D7DDA"/>
    <w:rsid w:val="005D7F81"/>
    <w:rsid w:val="005E05C6"/>
    <w:rsid w:val="005E4CB7"/>
    <w:rsid w:val="005E6442"/>
    <w:rsid w:val="005E66D6"/>
    <w:rsid w:val="005E67B1"/>
    <w:rsid w:val="005E6D13"/>
    <w:rsid w:val="005E7D8C"/>
    <w:rsid w:val="005F0D32"/>
    <w:rsid w:val="005F1EDB"/>
    <w:rsid w:val="005F3379"/>
    <w:rsid w:val="005F3784"/>
    <w:rsid w:val="005F493F"/>
    <w:rsid w:val="005F4B1D"/>
    <w:rsid w:val="005F5060"/>
    <w:rsid w:val="005F51F2"/>
    <w:rsid w:val="005F54E3"/>
    <w:rsid w:val="005F5DC2"/>
    <w:rsid w:val="005F7BD2"/>
    <w:rsid w:val="0060503E"/>
    <w:rsid w:val="006050D5"/>
    <w:rsid w:val="00610FC0"/>
    <w:rsid w:val="00611D05"/>
    <w:rsid w:val="00613F79"/>
    <w:rsid w:val="006140C2"/>
    <w:rsid w:val="0061439E"/>
    <w:rsid w:val="00614440"/>
    <w:rsid w:val="00615A05"/>
    <w:rsid w:val="006163BC"/>
    <w:rsid w:val="0061704B"/>
    <w:rsid w:val="006202B5"/>
    <w:rsid w:val="00620F88"/>
    <w:rsid w:val="006212A2"/>
    <w:rsid w:val="00623204"/>
    <w:rsid w:val="0062353B"/>
    <w:rsid w:val="00625913"/>
    <w:rsid w:val="00626CF8"/>
    <w:rsid w:val="00627D92"/>
    <w:rsid w:val="006307BD"/>
    <w:rsid w:val="00635F9A"/>
    <w:rsid w:val="0063648D"/>
    <w:rsid w:val="00643613"/>
    <w:rsid w:val="0064538A"/>
    <w:rsid w:val="00646990"/>
    <w:rsid w:val="00646B12"/>
    <w:rsid w:val="00646B82"/>
    <w:rsid w:val="00650542"/>
    <w:rsid w:val="006522C0"/>
    <w:rsid w:val="006531E1"/>
    <w:rsid w:val="00653984"/>
    <w:rsid w:val="00654BED"/>
    <w:rsid w:val="00654CA6"/>
    <w:rsid w:val="00660FA2"/>
    <w:rsid w:val="00661D73"/>
    <w:rsid w:val="006628FE"/>
    <w:rsid w:val="006654C2"/>
    <w:rsid w:val="0067003A"/>
    <w:rsid w:val="0067381C"/>
    <w:rsid w:val="0067421E"/>
    <w:rsid w:val="0067432D"/>
    <w:rsid w:val="00674FB4"/>
    <w:rsid w:val="00675DE2"/>
    <w:rsid w:val="006769AD"/>
    <w:rsid w:val="00676D64"/>
    <w:rsid w:val="00677208"/>
    <w:rsid w:val="00677578"/>
    <w:rsid w:val="00681731"/>
    <w:rsid w:val="006825AF"/>
    <w:rsid w:val="006831E8"/>
    <w:rsid w:val="0068395A"/>
    <w:rsid w:val="00685E49"/>
    <w:rsid w:val="0068630C"/>
    <w:rsid w:val="006926B9"/>
    <w:rsid w:val="00693114"/>
    <w:rsid w:val="00693F85"/>
    <w:rsid w:val="006A0C20"/>
    <w:rsid w:val="006A207B"/>
    <w:rsid w:val="006A264E"/>
    <w:rsid w:val="006A5220"/>
    <w:rsid w:val="006A617C"/>
    <w:rsid w:val="006A6B93"/>
    <w:rsid w:val="006B12D4"/>
    <w:rsid w:val="006B29C2"/>
    <w:rsid w:val="006B2E0A"/>
    <w:rsid w:val="006B444F"/>
    <w:rsid w:val="006B5346"/>
    <w:rsid w:val="006B56AE"/>
    <w:rsid w:val="006C0026"/>
    <w:rsid w:val="006C1FB4"/>
    <w:rsid w:val="006C3248"/>
    <w:rsid w:val="006C47A7"/>
    <w:rsid w:val="006C5B77"/>
    <w:rsid w:val="006C6483"/>
    <w:rsid w:val="006D0D5A"/>
    <w:rsid w:val="006D2869"/>
    <w:rsid w:val="006D4511"/>
    <w:rsid w:val="006D4D9F"/>
    <w:rsid w:val="006D721A"/>
    <w:rsid w:val="006D7C86"/>
    <w:rsid w:val="006E00D9"/>
    <w:rsid w:val="006E1165"/>
    <w:rsid w:val="006E197D"/>
    <w:rsid w:val="006E2637"/>
    <w:rsid w:val="006E2749"/>
    <w:rsid w:val="006E6AD6"/>
    <w:rsid w:val="006E7BC1"/>
    <w:rsid w:val="006F01BF"/>
    <w:rsid w:val="006F1625"/>
    <w:rsid w:val="006F2BC7"/>
    <w:rsid w:val="006F2CEC"/>
    <w:rsid w:val="006F3560"/>
    <w:rsid w:val="006F4CEA"/>
    <w:rsid w:val="006F6991"/>
    <w:rsid w:val="006F789F"/>
    <w:rsid w:val="006F7FF5"/>
    <w:rsid w:val="007008D2"/>
    <w:rsid w:val="00700D0D"/>
    <w:rsid w:val="00705953"/>
    <w:rsid w:val="00706F03"/>
    <w:rsid w:val="00707925"/>
    <w:rsid w:val="0071033B"/>
    <w:rsid w:val="00710AC2"/>
    <w:rsid w:val="00711000"/>
    <w:rsid w:val="00711C39"/>
    <w:rsid w:val="007122BD"/>
    <w:rsid w:val="00717CD2"/>
    <w:rsid w:val="007217F3"/>
    <w:rsid w:val="007222C1"/>
    <w:rsid w:val="007246A4"/>
    <w:rsid w:val="00726BC7"/>
    <w:rsid w:val="00736213"/>
    <w:rsid w:val="0073E211"/>
    <w:rsid w:val="007405D9"/>
    <w:rsid w:val="00742760"/>
    <w:rsid w:val="007448A6"/>
    <w:rsid w:val="00746080"/>
    <w:rsid w:val="00747B96"/>
    <w:rsid w:val="00747D42"/>
    <w:rsid w:val="0075050B"/>
    <w:rsid w:val="007507B8"/>
    <w:rsid w:val="007522CA"/>
    <w:rsid w:val="007529F1"/>
    <w:rsid w:val="00754662"/>
    <w:rsid w:val="007558DE"/>
    <w:rsid w:val="0075606C"/>
    <w:rsid w:val="00756E96"/>
    <w:rsid w:val="007571C6"/>
    <w:rsid w:val="00760E4A"/>
    <w:rsid w:val="0076142C"/>
    <w:rsid w:val="007620CB"/>
    <w:rsid w:val="007621BF"/>
    <w:rsid w:val="00763D56"/>
    <w:rsid w:val="007640B5"/>
    <w:rsid w:val="00765369"/>
    <w:rsid w:val="00766652"/>
    <w:rsid w:val="00767EDB"/>
    <w:rsid w:val="00771EB4"/>
    <w:rsid w:val="007730EB"/>
    <w:rsid w:val="00774E44"/>
    <w:rsid w:val="007751F1"/>
    <w:rsid w:val="00776BB6"/>
    <w:rsid w:val="00781548"/>
    <w:rsid w:val="00781E64"/>
    <w:rsid w:val="00782287"/>
    <w:rsid w:val="007847C4"/>
    <w:rsid w:val="00784D69"/>
    <w:rsid w:val="0078EFF5"/>
    <w:rsid w:val="00791E67"/>
    <w:rsid w:val="007927C2"/>
    <w:rsid w:val="00792963"/>
    <w:rsid w:val="007934E0"/>
    <w:rsid w:val="00793806"/>
    <w:rsid w:val="00793F14"/>
    <w:rsid w:val="007958BD"/>
    <w:rsid w:val="007A0830"/>
    <w:rsid w:val="007A3783"/>
    <w:rsid w:val="007A39F6"/>
    <w:rsid w:val="007A3CCF"/>
    <w:rsid w:val="007B0BF1"/>
    <w:rsid w:val="007B2AE0"/>
    <w:rsid w:val="007B62EE"/>
    <w:rsid w:val="007C1923"/>
    <w:rsid w:val="007C2CA1"/>
    <w:rsid w:val="007C38A9"/>
    <w:rsid w:val="007C4F9B"/>
    <w:rsid w:val="007C75B7"/>
    <w:rsid w:val="007D126E"/>
    <w:rsid w:val="007D19A8"/>
    <w:rsid w:val="007D2323"/>
    <w:rsid w:val="007D239D"/>
    <w:rsid w:val="007D48A1"/>
    <w:rsid w:val="007D4F6D"/>
    <w:rsid w:val="007E322B"/>
    <w:rsid w:val="007E416F"/>
    <w:rsid w:val="007E4218"/>
    <w:rsid w:val="007E4E57"/>
    <w:rsid w:val="007E5DC4"/>
    <w:rsid w:val="007E624B"/>
    <w:rsid w:val="007E77C6"/>
    <w:rsid w:val="007E7940"/>
    <w:rsid w:val="007F089E"/>
    <w:rsid w:val="007F108A"/>
    <w:rsid w:val="007F1366"/>
    <w:rsid w:val="007F2079"/>
    <w:rsid w:val="007F2CF2"/>
    <w:rsid w:val="0080051A"/>
    <w:rsid w:val="00800582"/>
    <w:rsid w:val="00800CBB"/>
    <w:rsid w:val="00800FD6"/>
    <w:rsid w:val="00801C6D"/>
    <w:rsid w:val="00801D04"/>
    <w:rsid w:val="0080387B"/>
    <w:rsid w:val="00804709"/>
    <w:rsid w:val="0080574A"/>
    <w:rsid w:val="00806D1D"/>
    <w:rsid w:val="00813FA7"/>
    <w:rsid w:val="00814B52"/>
    <w:rsid w:val="00814DF2"/>
    <w:rsid w:val="00815C94"/>
    <w:rsid w:val="00821288"/>
    <w:rsid w:val="008220B4"/>
    <w:rsid w:val="00822216"/>
    <w:rsid w:val="008252DD"/>
    <w:rsid w:val="00826BBA"/>
    <w:rsid w:val="00832FFF"/>
    <w:rsid w:val="00833008"/>
    <w:rsid w:val="00834451"/>
    <w:rsid w:val="00835130"/>
    <w:rsid w:val="00835847"/>
    <w:rsid w:val="00837CE4"/>
    <w:rsid w:val="008402AC"/>
    <w:rsid w:val="00841315"/>
    <w:rsid w:val="00843125"/>
    <w:rsid w:val="00844C47"/>
    <w:rsid w:val="008468EF"/>
    <w:rsid w:val="0084705C"/>
    <w:rsid w:val="008500C6"/>
    <w:rsid w:val="00851BED"/>
    <w:rsid w:val="00853691"/>
    <w:rsid w:val="00854AA8"/>
    <w:rsid w:val="0085681A"/>
    <w:rsid w:val="00857B71"/>
    <w:rsid w:val="00857E45"/>
    <w:rsid w:val="0086180F"/>
    <w:rsid w:val="00863DE6"/>
    <w:rsid w:val="008649BC"/>
    <w:rsid w:val="008656C4"/>
    <w:rsid w:val="008668BF"/>
    <w:rsid w:val="0087196F"/>
    <w:rsid w:val="008731FC"/>
    <w:rsid w:val="00873A2A"/>
    <w:rsid w:val="00874C28"/>
    <w:rsid w:val="00875178"/>
    <w:rsid w:val="008752BD"/>
    <w:rsid w:val="00876863"/>
    <w:rsid w:val="00882AA6"/>
    <w:rsid w:val="00883FCC"/>
    <w:rsid w:val="008849B8"/>
    <w:rsid w:val="008859EB"/>
    <w:rsid w:val="00886A61"/>
    <w:rsid w:val="00890ECF"/>
    <w:rsid w:val="008927D1"/>
    <w:rsid w:val="00893675"/>
    <w:rsid w:val="008942FE"/>
    <w:rsid w:val="00894D2C"/>
    <w:rsid w:val="008963A2"/>
    <w:rsid w:val="00896EF3"/>
    <w:rsid w:val="008A0339"/>
    <w:rsid w:val="008A0BF9"/>
    <w:rsid w:val="008A157B"/>
    <w:rsid w:val="008A1C3E"/>
    <w:rsid w:val="008A21D2"/>
    <w:rsid w:val="008A3AAD"/>
    <w:rsid w:val="008A475C"/>
    <w:rsid w:val="008A7BE2"/>
    <w:rsid w:val="008B068B"/>
    <w:rsid w:val="008B0BA6"/>
    <w:rsid w:val="008B0C8D"/>
    <w:rsid w:val="008B0CCE"/>
    <w:rsid w:val="008B114F"/>
    <w:rsid w:val="008B148F"/>
    <w:rsid w:val="008B20BD"/>
    <w:rsid w:val="008B23AD"/>
    <w:rsid w:val="008B31D9"/>
    <w:rsid w:val="008B44A6"/>
    <w:rsid w:val="008B527C"/>
    <w:rsid w:val="008C01BF"/>
    <w:rsid w:val="008C0C0E"/>
    <w:rsid w:val="008C0C9B"/>
    <w:rsid w:val="008C4F69"/>
    <w:rsid w:val="008C5D48"/>
    <w:rsid w:val="008C63D0"/>
    <w:rsid w:val="008C7256"/>
    <w:rsid w:val="008C76EC"/>
    <w:rsid w:val="008D022A"/>
    <w:rsid w:val="008D03F7"/>
    <w:rsid w:val="008D2B9E"/>
    <w:rsid w:val="008D2D76"/>
    <w:rsid w:val="008D4516"/>
    <w:rsid w:val="008D4C6E"/>
    <w:rsid w:val="008D7496"/>
    <w:rsid w:val="008E1B27"/>
    <w:rsid w:val="008E1B54"/>
    <w:rsid w:val="008E1CAF"/>
    <w:rsid w:val="008E2D35"/>
    <w:rsid w:val="008E2E9D"/>
    <w:rsid w:val="008E3264"/>
    <w:rsid w:val="008E5594"/>
    <w:rsid w:val="008E6123"/>
    <w:rsid w:val="008F0ABA"/>
    <w:rsid w:val="008F5166"/>
    <w:rsid w:val="009113F7"/>
    <w:rsid w:val="0091213E"/>
    <w:rsid w:val="00912735"/>
    <w:rsid w:val="00912BB4"/>
    <w:rsid w:val="00914A99"/>
    <w:rsid w:val="009159E3"/>
    <w:rsid w:val="009210B2"/>
    <w:rsid w:val="00925125"/>
    <w:rsid w:val="00925630"/>
    <w:rsid w:val="009257DE"/>
    <w:rsid w:val="0092753B"/>
    <w:rsid w:val="009327A7"/>
    <w:rsid w:val="0093350E"/>
    <w:rsid w:val="00933894"/>
    <w:rsid w:val="009358C2"/>
    <w:rsid w:val="00937A66"/>
    <w:rsid w:val="00937C37"/>
    <w:rsid w:val="00941BC4"/>
    <w:rsid w:val="00942981"/>
    <w:rsid w:val="0094384C"/>
    <w:rsid w:val="00946055"/>
    <w:rsid w:val="00946F50"/>
    <w:rsid w:val="00952519"/>
    <w:rsid w:val="0095322C"/>
    <w:rsid w:val="0095330A"/>
    <w:rsid w:val="009538DB"/>
    <w:rsid w:val="00963798"/>
    <w:rsid w:val="00963E68"/>
    <w:rsid w:val="00971C42"/>
    <w:rsid w:val="009729FF"/>
    <w:rsid w:val="00973091"/>
    <w:rsid w:val="00974C33"/>
    <w:rsid w:val="00987265"/>
    <w:rsid w:val="0099171F"/>
    <w:rsid w:val="0099326A"/>
    <w:rsid w:val="00994D7F"/>
    <w:rsid w:val="00994FBA"/>
    <w:rsid w:val="00995B0B"/>
    <w:rsid w:val="0099622A"/>
    <w:rsid w:val="009A1055"/>
    <w:rsid w:val="009A1E54"/>
    <w:rsid w:val="009B69DC"/>
    <w:rsid w:val="009B7323"/>
    <w:rsid w:val="009C2CF1"/>
    <w:rsid w:val="009C7082"/>
    <w:rsid w:val="009C79B9"/>
    <w:rsid w:val="009D0270"/>
    <w:rsid w:val="009D16AD"/>
    <w:rsid w:val="009D213E"/>
    <w:rsid w:val="009D3E72"/>
    <w:rsid w:val="009D46E3"/>
    <w:rsid w:val="009D5E93"/>
    <w:rsid w:val="009D5ED1"/>
    <w:rsid w:val="009D7598"/>
    <w:rsid w:val="009D7934"/>
    <w:rsid w:val="009D7F8E"/>
    <w:rsid w:val="009E57BB"/>
    <w:rsid w:val="009E79E2"/>
    <w:rsid w:val="009F1547"/>
    <w:rsid w:val="009F18A6"/>
    <w:rsid w:val="009F22EA"/>
    <w:rsid w:val="009F4800"/>
    <w:rsid w:val="009F51F6"/>
    <w:rsid w:val="009F716D"/>
    <w:rsid w:val="00A0079B"/>
    <w:rsid w:val="00A042BA"/>
    <w:rsid w:val="00A04E43"/>
    <w:rsid w:val="00A105B6"/>
    <w:rsid w:val="00A12CEC"/>
    <w:rsid w:val="00A12EC0"/>
    <w:rsid w:val="00A131A4"/>
    <w:rsid w:val="00A143B3"/>
    <w:rsid w:val="00A1507F"/>
    <w:rsid w:val="00A15603"/>
    <w:rsid w:val="00A16511"/>
    <w:rsid w:val="00A16EC8"/>
    <w:rsid w:val="00A2017D"/>
    <w:rsid w:val="00A21D12"/>
    <w:rsid w:val="00A2313F"/>
    <w:rsid w:val="00A2323B"/>
    <w:rsid w:val="00A23390"/>
    <w:rsid w:val="00A237AF"/>
    <w:rsid w:val="00A24776"/>
    <w:rsid w:val="00A24A76"/>
    <w:rsid w:val="00A24D17"/>
    <w:rsid w:val="00A25EDD"/>
    <w:rsid w:val="00A30EDD"/>
    <w:rsid w:val="00A3253E"/>
    <w:rsid w:val="00A34C5E"/>
    <w:rsid w:val="00A41B8B"/>
    <w:rsid w:val="00A42AD5"/>
    <w:rsid w:val="00A45402"/>
    <w:rsid w:val="00A4556C"/>
    <w:rsid w:val="00A507D0"/>
    <w:rsid w:val="00A51171"/>
    <w:rsid w:val="00A51EF4"/>
    <w:rsid w:val="00A5358A"/>
    <w:rsid w:val="00A54299"/>
    <w:rsid w:val="00A56E8F"/>
    <w:rsid w:val="00A603F9"/>
    <w:rsid w:val="00A604D1"/>
    <w:rsid w:val="00A60C58"/>
    <w:rsid w:val="00A63FB0"/>
    <w:rsid w:val="00A653C4"/>
    <w:rsid w:val="00A66B26"/>
    <w:rsid w:val="00A6753B"/>
    <w:rsid w:val="00A71E4F"/>
    <w:rsid w:val="00A73274"/>
    <w:rsid w:val="00A751F1"/>
    <w:rsid w:val="00A76178"/>
    <w:rsid w:val="00A81C4A"/>
    <w:rsid w:val="00A84032"/>
    <w:rsid w:val="00A86EDD"/>
    <w:rsid w:val="00A87763"/>
    <w:rsid w:val="00A87C84"/>
    <w:rsid w:val="00A91E25"/>
    <w:rsid w:val="00A93D14"/>
    <w:rsid w:val="00A95333"/>
    <w:rsid w:val="00A96E69"/>
    <w:rsid w:val="00AA112F"/>
    <w:rsid w:val="00AA39E4"/>
    <w:rsid w:val="00AA6B33"/>
    <w:rsid w:val="00AA6C54"/>
    <w:rsid w:val="00AA7686"/>
    <w:rsid w:val="00AA7AA9"/>
    <w:rsid w:val="00AB07A2"/>
    <w:rsid w:val="00AB10D8"/>
    <w:rsid w:val="00AB25D8"/>
    <w:rsid w:val="00AB3379"/>
    <w:rsid w:val="00AB3C36"/>
    <w:rsid w:val="00AB4389"/>
    <w:rsid w:val="00AB4641"/>
    <w:rsid w:val="00AB6C5B"/>
    <w:rsid w:val="00AB6D6D"/>
    <w:rsid w:val="00AC00D7"/>
    <w:rsid w:val="00AC3EBF"/>
    <w:rsid w:val="00AC4BAD"/>
    <w:rsid w:val="00AC4D3A"/>
    <w:rsid w:val="00AC58C2"/>
    <w:rsid w:val="00AC5FA6"/>
    <w:rsid w:val="00AC61E9"/>
    <w:rsid w:val="00AC732E"/>
    <w:rsid w:val="00AC745F"/>
    <w:rsid w:val="00AC7BD1"/>
    <w:rsid w:val="00AD0C37"/>
    <w:rsid w:val="00AD12B0"/>
    <w:rsid w:val="00AD2421"/>
    <w:rsid w:val="00AD6C0F"/>
    <w:rsid w:val="00AD73A2"/>
    <w:rsid w:val="00AE1622"/>
    <w:rsid w:val="00AE2F3B"/>
    <w:rsid w:val="00AE4424"/>
    <w:rsid w:val="00AE5276"/>
    <w:rsid w:val="00AE6FA6"/>
    <w:rsid w:val="00AE708D"/>
    <w:rsid w:val="00AE76A0"/>
    <w:rsid w:val="00AE7BA4"/>
    <w:rsid w:val="00AE7D09"/>
    <w:rsid w:val="00AF0BC8"/>
    <w:rsid w:val="00AF1B15"/>
    <w:rsid w:val="00AF22AA"/>
    <w:rsid w:val="00AF31A7"/>
    <w:rsid w:val="00B00BD0"/>
    <w:rsid w:val="00B02EB2"/>
    <w:rsid w:val="00B05362"/>
    <w:rsid w:val="00B05E2E"/>
    <w:rsid w:val="00B06E80"/>
    <w:rsid w:val="00B06FC5"/>
    <w:rsid w:val="00B12835"/>
    <w:rsid w:val="00B12B38"/>
    <w:rsid w:val="00B13C86"/>
    <w:rsid w:val="00B14A63"/>
    <w:rsid w:val="00B155C9"/>
    <w:rsid w:val="00B163E6"/>
    <w:rsid w:val="00B16447"/>
    <w:rsid w:val="00B20486"/>
    <w:rsid w:val="00B25261"/>
    <w:rsid w:val="00B30313"/>
    <w:rsid w:val="00B303F5"/>
    <w:rsid w:val="00B30BF4"/>
    <w:rsid w:val="00B314A6"/>
    <w:rsid w:val="00B325DF"/>
    <w:rsid w:val="00B332EF"/>
    <w:rsid w:val="00B338E8"/>
    <w:rsid w:val="00B33C9A"/>
    <w:rsid w:val="00B341E9"/>
    <w:rsid w:val="00B34374"/>
    <w:rsid w:val="00B36440"/>
    <w:rsid w:val="00B36DC3"/>
    <w:rsid w:val="00B40F19"/>
    <w:rsid w:val="00B4467C"/>
    <w:rsid w:val="00B447C2"/>
    <w:rsid w:val="00B52692"/>
    <w:rsid w:val="00B526D2"/>
    <w:rsid w:val="00B53350"/>
    <w:rsid w:val="00B53D5C"/>
    <w:rsid w:val="00B56855"/>
    <w:rsid w:val="00B56A2B"/>
    <w:rsid w:val="00B56B3B"/>
    <w:rsid w:val="00B6082F"/>
    <w:rsid w:val="00B611F1"/>
    <w:rsid w:val="00B62F57"/>
    <w:rsid w:val="00B64B3F"/>
    <w:rsid w:val="00B676E2"/>
    <w:rsid w:val="00B67786"/>
    <w:rsid w:val="00B70091"/>
    <w:rsid w:val="00B73BEF"/>
    <w:rsid w:val="00B74803"/>
    <w:rsid w:val="00B74CDE"/>
    <w:rsid w:val="00B75B5E"/>
    <w:rsid w:val="00B75C84"/>
    <w:rsid w:val="00B7672E"/>
    <w:rsid w:val="00B7675C"/>
    <w:rsid w:val="00B80A8C"/>
    <w:rsid w:val="00B80F68"/>
    <w:rsid w:val="00B81B83"/>
    <w:rsid w:val="00B83806"/>
    <w:rsid w:val="00B83851"/>
    <w:rsid w:val="00B85511"/>
    <w:rsid w:val="00B8631C"/>
    <w:rsid w:val="00B865A6"/>
    <w:rsid w:val="00B8709E"/>
    <w:rsid w:val="00B92A3A"/>
    <w:rsid w:val="00B92D0F"/>
    <w:rsid w:val="00B93A2D"/>
    <w:rsid w:val="00B93DCB"/>
    <w:rsid w:val="00B9471E"/>
    <w:rsid w:val="00B97069"/>
    <w:rsid w:val="00BA4435"/>
    <w:rsid w:val="00BA498A"/>
    <w:rsid w:val="00BA5F4F"/>
    <w:rsid w:val="00BA74F7"/>
    <w:rsid w:val="00BB0C8F"/>
    <w:rsid w:val="00BB15FA"/>
    <w:rsid w:val="00BB2727"/>
    <w:rsid w:val="00BB298E"/>
    <w:rsid w:val="00BB38D9"/>
    <w:rsid w:val="00BB4918"/>
    <w:rsid w:val="00BB5E2F"/>
    <w:rsid w:val="00BB7E49"/>
    <w:rsid w:val="00BC000A"/>
    <w:rsid w:val="00BC02F1"/>
    <w:rsid w:val="00BC0CB8"/>
    <w:rsid w:val="00BC0FBE"/>
    <w:rsid w:val="00BC115E"/>
    <w:rsid w:val="00BC38E3"/>
    <w:rsid w:val="00BC44BD"/>
    <w:rsid w:val="00BC503C"/>
    <w:rsid w:val="00BC57E4"/>
    <w:rsid w:val="00BC5A73"/>
    <w:rsid w:val="00BC5C7C"/>
    <w:rsid w:val="00BC6DDF"/>
    <w:rsid w:val="00BC7B3C"/>
    <w:rsid w:val="00BD0135"/>
    <w:rsid w:val="00BD0FBC"/>
    <w:rsid w:val="00BD15D7"/>
    <w:rsid w:val="00BD244B"/>
    <w:rsid w:val="00BD6B90"/>
    <w:rsid w:val="00BD6F79"/>
    <w:rsid w:val="00BDE332"/>
    <w:rsid w:val="00BE5E24"/>
    <w:rsid w:val="00BE6113"/>
    <w:rsid w:val="00BE6B4E"/>
    <w:rsid w:val="00BF0584"/>
    <w:rsid w:val="00BF28CE"/>
    <w:rsid w:val="00BF34F0"/>
    <w:rsid w:val="00BF3CFB"/>
    <w:rsid w:val="00BF5E31"/>
    <w:rsid w:val="00C01D4F"/>
    <w:rsid w:val="00C03185"/>
    <w:rsid w:val="00C05169"/>
    <w:rsid w:val="00C0522F"/>
    <w:rsid w:val="00C05B51"/>
    <w:rsid w:val="00C0682C"/>
    <w:rsid w:val="00C06DD8"/>
    <w:rsid w:val="00C07B38"/>
    <w:rsid w:val="00C12C80"/>
    <w:rsid w:val="00C13E2D"/>
    <w:rsid w:val="00C14B35"/>
    <w:rsid w:val="00C1637D"/>
    <w:rsid w:val="00C1734C"/>
    <w:rsid w:val="00C17E4A"/>
    <w:rsid w:val="00C218B8"/>
    <w:rsid w:val="00C23EB5"/>
    <w:rsid w:val="00C2423B"/>
    <w:rsid w:val="00C2427E"/>
    <w:rsid w:val="00C25A01"/>
    <w:rsid w:val="00C26595"/>
    <w:rsid w:val="00C27122"/>
    <w:rsid w:val="00C27634"/>
    <w:rsid w:val="00C319F2"/>
    <w:rsid w:val="00C364E9"/>
    <w:rsid w:val="00C3731D"/>
    <w:rsid w:val="00C37754"/>
    <w:rsid w:val="00C417F2"/>
    <w:rsid w:val="00C41CA9"/>
    <w:rsid w:val="00C42A61"/>
    <w:rsid w:val="00C44B8F"/>
    <w:rsid w:val="00C45A4C"/>
    <w:rsid w:val="00C45DC2"/>
    <w:rsid w:val="00C4635F"/>
    <w:rsid w:val="00C46BCC"/>
    <w:rsid w:val="00C471D2"/>
    <w:rsid w:val="00C479D3"/>
    <w:rsid w:val="00C53945"/>
    <w:rsid w:val="00C55B05"/>
    <w:rsid w:val="00C56AF1"/>
    <w:rsid w:val="00C572C7"/>
    <w:rsid w:val="00C572FF"/>
    <w:rsid w:val="00C57CC3"/>
    <w:rsid w:val="00C6287C"/>
    <w:rsid w:val="00C62BD2"/>
    <w:rsid w:val="00C6321B"/>
    <w:rsid w:val="00C63237"/>
    <w:rsid w:val="00C63618"/>
    <w:rsid w:val="00C679B4"/>
    <w:rsid w:val="00C700B3"/>
    <w:rsid w:val="00C705B3"/>
    <w:rsid w:val="00C71A62"/>
    <w:rsid w:val="00C7271F"/>
    <w:rsid w:val="00C72DC2"/>
    <w:rsid w:val="00C73CFE"/>
    <w:rsid w:val="00C7516A"/>
    <w:rsid w:val="00C753F8"/>
    <w:rsid w:val="00C7579A"/>
    <w:rsid w:val="00C75A2A"/>
    <w:rsid w:val="00C76E66"/>
    <w:rsid w:val="00C76E8A"/>
    <w:rsid w:val="00C77EE8"/>
    <w:rsid w:val="00C819B8"/>
    <w:rsid w:val="00C821F9"/>
    <w:rsid w:val="00C8313A"/>
    <w:rsid w:val="00C83309"/>
    <w:rsid w:val="00C83CED"/>
    <w:rsid w:val="00C83E66"/>
    <w:rsid w:val="00C86AED"/>
    <w:rsid w:val="00C87A39"/>
    <w:rsid w:val="00C90B90"/>
    <w:rsid w:val="00C92040"/>
    <w:rsid w:val="00C9454B"/>
    <w:rsid w:val="00C94A94"/>
    <w:rsid w:val="00CA0351"/>
    <w:rsid w:val="00CA1C71"/>
    <w:rsid w:val="00CA38E1"/>
    <w:rsid w:val="00CA3B74"/>
    <w:rsid w:val="00CA416E"/>
    <w:rsid w:val="00CA5384"/>
    <w:rsid w:val="00CA57B1"/>
    <w:rsid w:val="00CB02B1"/>
    <w:rsid w:val="00CB1525"/>
    <w:rsid w:val="00CB162F"/>
    <w:rsid w:val="00CB2D04"/>
    <w:rsid w:val="00CB41B4"/>
    <w:rsid w:val="00CB5568"/>
    <w:rsid w:val="00CB60E7"/>
    <w:rsid w:val="00CB70E2"/>
    <w:rsid w:val="00CC0F37"/>
    <w:rsid w:val="00CC477A"/>
    <w:rsid w:val="00CC5005"/>
    <w:rsid w:val="00CD12C5"/>
    <w:rsid w:val="00CD1549"/>
    <w:rsid w:val="00CD1798"/>
    <w:rsid w:val="00CD1A2C"/>
    <w:rsid w:val="00CD2F82"/>
    <w:rsid w:val="00CD3245"/>
    <w:rsid w:val="00CD3701"/>
    <w:rsid w:val="00CD3BA7"/>
    <w:rsid w:val="00CD59AF"/>
    <w:rsid w:val="00CD59C7"/>
    <w:rsid w:val="00CD6153"/>
    <w:rsid w:val="00CE0577"/>
    <w:rsid w:val="00CE38BF"/>
    <w:rsid w:val="00CE3CF6"/>
    <w:rsid w:val="00CE5807"/>
    <w:rsid w:val="00CF15A9"/>
    <w:rsid w:val="00CF19A3"/>
    <w:rsid w:val="00CF2934"/>
    <w:rsid w:val="00CF41A5"/>
    <w:rsid w:val="00CF75E9"/>
    <w:rsid w:val="00D00677"/>
    <w:rsid w:val="00D02860"/>
    <w:rsid w:val="00D029BD"/>
    <w:rsid w:val="00D06EEC"/>
    <w:rsid w:val="00D077AC"/>
    <w:rsid w:val="00D1124B"/>
    <w:rsid w:val="00D1197B"/>
    <w:rsid w:val="00D12C3C"/>
    <w:rsid w:val="00D13E37"/>
    <w:rsid w:val="00D17208"/>
    <w:rsid w:val="00D178B6"/>
    <w:rsid w:val="00D2331E"/>
    <w:rsid w:val="00D251AE"/>
    <w:rsid w:val="00D25E30"/>
    <w:rsid w:val="00D26DFF"/>
    <w:rsid w:val="00D2779E"/>
    <w:rsid w:val="00D31FF1"/>
    <w:rsid w:val="00D349FD"/>
    <w:rsid w:val="00D4230D"/>
    <w:rsid w:val="00D424F2"/>
    <w:rsid w:val="00D42682"/>
    <w:rsid w:val="00D4412B"/>
    <w:rsid w:val="00D45E3F"/>
    <w:rsid w:val="00D463C4"/>
    <w:rsid w:val="00D466DC"/>
    <w:rsid w:val="00D470C6"/>
    <w:rsid w:val="00D511DC"/>
    <w:rsid w:val="00D541F4"/>
    <w:rsid w:val="00D5422B"/>
    <w:rsid w:val="00D54BBF"/>
    <w:rsid w:val="00D552F7"/>
    <w:rsid w:val="00D56345"/>
    <w:rsid w:val="00D567A4"/>
    <w:rsid w:val="00D57509"/>
    <w:rsid w:val="00D6249D"/>
    <w:rsid w:val="00D6420D"/>
    <w:rsid w:val="00D66CBC"/>
    <w:rsid w:val="00D6707D"/>
    <w:rsid w:val="00D74CBD"/>
    <w:rsid w:val="00D751A0"/>
    <w:rsid w:val="00D751BE"/>
    <w:rsid w:val="00D802B9"/>
    <w:rsid w:val="00D80FA1"/>
    <w:rsid w:val="00D81CEC"/>
    <w:rsid w:val="00D8233A"/>
    <w:rsid w:val="00D82A2F"/>
    <w:rsid w:val="00D83BB4"/>
    <w:rsid w:val="00D83C58"/>
    <w:rsid w:val="00D84E8E"/>
    <w:rsid w:val="00D85724"/>
    <w:rsid w:val="00D867C9"/>
    <w:rsid w:val="00D87092"/>
    <w:rsid w:val="00D870A3"/>
    <w:rsid w:val="00D906AC"/>
    <w:rsid w:val="00D93A17"/>
    <w:rsid w:val="00DA0C20"/>
    <w:rsid w:val="00DA22A5"/>
    <w:rsid w:val="00DA2DBD"/>
    <w:rsid w:val="00DA5656"/>
    <w:rsid w:val="00DA60DD"/>
    <w:rsid w:val="00DA64EF"/>
    <w:rsid w:val="00DA719C"/>
    <w:rsid w:val="00DB557C"/>
    <w:rsid w:val="00DB59AE"/>
    <w:rsid w:val="00DB645E"/>
    <w:rsid w:val="00DC16AD"/>
    <w:rsid w:val="00DC1794"/>
    <w:rsid w:val="00DC1D8D"/>
    <w:rsid w:val="00DC2B4B"/>
    <w:rsid w:val="00DC3C53"/>
    <w:rsid w:val="00DC4E8D"/>
    <w:rsid w:val="00DD1AF7"/>
    <w:rsid w:val="00DD1BD8"/>
    <w:rsid w:val="00DD2A96"/>
    <w:rsid w:val="00DD2BD4"/>
    <w:rsid w:val="00DD2D83"/>
    <w:rsid w:val="00DD6167"/>
    <w:rsid w:val="00DD67DC"/>
    <w:rsid w:val="00DE2553"/>
    <w:rsid w:val="00DE47FD"/>
    <w:rsid w:val="00DE6467"/>
    <w:rsid w:val="00DE73F2"/>
    <w:rsid w:val="00DF03D9"/>
    <w:rsid w:val="00DF20EF"/>
    <w:rsid w:val="00DF58F6"/>
    <w:rsid w:val="00DF5D8F"/>
    <w:rsid w:val="00DF650B"/>
    <w:rsid w:val="00DF797D"/>
    <w:rsid w:val="00E01BCF"/>
    <w:rsid w:val="00E03404"/>
    <w:rsid w:val="00E03CC0"/>
    <w:rsid w:val="00E04533"/>
    <w:rsid w:val="00E04EC3"/>
    <w:rsid w:val="00E05172"/>
    <w:rsid w:val="00E05805"/>
    <w:rsid w:val="00E06418"/>
    <w:rsid w:val="00E06813"/>
    <w:rsid w:val="00E142FF"/>
    <w:rsid w:val="00E20641"/>
    <w:rsid w:val="00E238E1"/>
    <w:rsid w:val="00E24446"/>
    <w:rsid w:val="00E24758"/>
    <w:rsid w:val="00E25E24"/>
    <w:rsid w:val="00E26816"/>
    <w:rsid w:val="00E26F89"/>
    <w:rsid w:val="00E27D33"/>
    <w:rsid w:val="00E308C0"/>
    <w:rsid w:val="00E325F3"/>
    <w:rsid w:val="00E33924"/>
    <w:rsid w:val="00E34A4B"/>
    <w:rsid w:val="00E34CEA"/>
    <w:rsid w:val="00E36A3E"/>
    <w:rsid w:val="00E37D05"/>
    <w:rsid w:val="00E37DA1"/>
    <w:rsid w:val="00E40310"/>
    <w:rsid w:val="00E42EE4"/>
    <w:rsid w:val="00E445B9"/>
    <w:rsid w:val="00E47DAC"/>
    <w:rsid w:val="00E50347"/>
    <w:rsid w:val="00E50FB6"/>
    <w:rsid w:val="00E514BC"/>
    <w:rsid w:val="00E51BCD"/>
    <w:rsid w:val="00E527B5"/>
    <w:rsid w:val="00E544FA"/>
    <w:rsid w:val="00E577C2"/>
    <w:rsid w:val="00E57853"/>
    <w:rsid w:val="00E5791B"/>
    <w:rsid w:val="00E600F9"/>
    <w:rsid w:val="00E6010B"/>
    <w:rsid w:val="00E61F4B"/>
    <w:rsid w:val="00E62E02"/>
    <w:rsid w:val="00E633DB"/>
    <w:rsid w:val="00E63D7A"/>
    <w:rsid w:val="00E642CB"/>
    <w:rsid w:val="00E65EF0"/>
    <w:rsid w:val="00E66E1A"/>
    <w:rsid w:val="00E7426B"/>
    <w:rsid w:val="00E75FB1"/>
    <w:rsid w:val="00E76165"/>
    <w:rsid w:val="00E7660A"/>
    <w:rsid w:val="00E77380"/>
    <w:rsid w:val="00E774B5"/>
    <w:rsid w:val="00E803DF"/>
    <w:rsid w:val="00E81019"/>
    <w:rsid w:val="00E81168"/>
    <w:rsid w:val="00E8210C"/>
    <w:rsid w:val="00E83344"/>
    <w:rsid w:val="00E834F2"/>
    <w:rsid w:val="00E859EB"/>
    <w:rsid w:val="00E86690"/>
    <w:rsid w:val="00E867AB"/>
    <w:rsid w:val="00E867D0"/>
    <w:rsid w:val="00E8710E"/>
    <w:rsid w:val="00E92524"/>
    <w:rsid w:val="00E94314"/>
    <w:rsid w:val="00E96197"/>
    <w:rsid w:val="00E968C4"/>
    <w:rsid w:val="00EA083B"/>
    <w:rsid w:val="00EA152A"/>
    <w:rsid w:val="00EA1847"/>
    <w:rsid w:val="00EA2620"/>
    <w:rsid w:val="00EA2D74"/>
    <w:rsid w:val="00EA44DE"/>
    <w:rsid w:val="00EA637A"/>
    <w:rsid w:val="00EA6F2E"/>
    <w:rsid w:val="00EB3367"/>
    <w:rsid w:val="00EB3CB5"/>
    <w:rsid w:val="00EB4011"/>
    <w:rsid w:val="00EB457F"/>
    <w:rsid w:val="00EB4B14"/>
    <w:rsid w:val="00EB5FCC"/>
    <w:rsid w:val="00EB6510"/>
    <w:rsid w:val="00EC1017"/>
    <w:rsid w:val="00EC11A9"/>
    <w:rsid w:val="00EC4144"/>
    <w:rsid w:val="00EC58FB"/>
    <w:rsid w:val="00EC6BEA"/>
    <w:rsid w:val="00EC74C2"/>
    <w:rsid w:val="00ED13F7"/>
    <w:rsid w:val="00ED27CB"/>
    <w:rsid w:val="00ED3AF0"/>
    <w:rsid w:val="00ED527A"/>
    <w:rsid w:val="00ED6BAC"/>
    <w:rsid w:val="00EE0127"/>
    <w:rsid w:val="00EE1609"/>
    <w:rsid w:val="00EE1CE1"/>
    <w:rsid w:val="00EE1DF9"/>
    <w:rsid w:val="00EE3F43"/>
    <w:rsid w:val="00EE46BF"/>
    <w:rsid w:val="00EE53F9"/>
    <w:rsid w:val="00EE6324"/>
    <w:rsid w:val="00EE6503"/>
    <w:rsid w:val="00EE71FA"/>
    <w:rsid w:val="00EF097D"/>
    <w:rsid w:val="00EF0C9C"/>
    <w:rsid w:val="00EF4249"/>
    <w:rsid w:val="00EF4A9A"/>
    <w:rsid w:val="00EF5537"/>
    <w:rsid w:val="00EF578B"/>
    <w:rsid w:val="00EF5849"/>
    <w:rsid w:val="00EF79F2"/>
    <w:rsid w:val="00F00107"/>
    <w:rsid w:val="00F04874"/>
    <w:rsid w:val="00F04884"/>
    <w:rsid w:val="00F04E57"/>
    <w:rsid w:val="00F05A4A"/>
    <w:rsid w:val="00F062BD"/>
    <w:rsid w:val="00F06870"/>
    <w:rsid w:val="00F07CD5"/>
    <w:rsid w:val="00F12E32"/>
    <w:rsid w:val="00F1353A"/>
    <w:rsid w:val="00F14A73"/>
    <w:rsid w:val="00F15C05"/>
    <w:rsid w:val="00F2009A"/>
    <w:rsid w:val="00F2111C"/>
    <w:rsid w:val="00F215D2"/>
    <w:rsid w:val="00F228C9"/>
    <w:rsid w:val="00F22F96"/>
    <w:rsid w:val="00F309BC"/>
    <w:rsid w:val="00F33788"/>
    <w:rsid w:val="00F33D09"/>
    <w:rsid w:val="00F34581"/>
    <w:rsid w:val="00F34E4E"/>
    <w:rsid w:val="00F36B39"/>
    <w:rsid w:val="00F40FF2"/>
    <w:rsid w:val="00F4103E"/>
    <w:rsid w:val="00F42205"/>
    <w:rsid w:val="00F43333"/>
    <w:rsid w:val="00F4402B"/>
    <w:rsid w:val="00F44220"/>
    <w:rsid w:val="00F509DD"/>
    <w:rsid w:val="00F51A70"/>
    <w:rsid w:val="00F542C1"/>
    <w:rsid w:val="00F551EB"/>
    <w:rsid w:val="00F606F1"/>
    <w:rsid w:val="00F616FC"/>
    <w:rsid w:val="00F61C35"/>
    <w:rsid w:val="00F6480B"/>
    <w:rsid w:val="00F67BAA"/>
    <w:rsid w:val="00F72716"/>
    <w:rsid w:val="00F73757"/>
    <w:rsid w:val="00F743DB"/>
    <w:rsid w:val="00F7553D"/>
    <w:rsid w:val="00F75B15"/>
    <w:rsid w:val="00F7724C"/>
    <w:rsid w:val="00F900DC"/>
    <w:rsid w:val="00F91A0F"/>
    <w:rsid w:val="00F93C01"/>
    <w:rsid w:val="00F944A2"/>
    <w:rsid w:val="00F944D7"/>
    <w:rsid w:val="00F94D46"/>
    <w:rsid w:val="00F94EBF"/>
    <w:rsid w:val="00F9525E"/>
    <w:rsid w:val="00F95B12"/>
    <w:rsid w:val="00F95D31"/>
    <w:rsid w:val="00F96AE3"/>
    <w:rsid w:val="00F96F86"/>
    <w:rsid w:val="00F97866"/>
    <w:rsid w:val="00F978CB"/>
    <w:rsid w:val="00FA06F1"/>
    <w:rsid w:val="00FA1631"/>
    <w:rsid w:val="00FA444E"/>
    <w:rsid w:val="00FA4E2D"/>
    <w:rsid w:val="00FA51F8"/>
    <w:rsid w:val="00FA7EA5"/>
    <w:rsid w:val="00FB02A9"/>
    <w:rsid w:val="00FB0C30"/>
    <w:rsid w:val="00FB4451"/>
    <w:rsid w:val="00FB4AF3"/>
    <w:rsid w:val="00FB4CE4"/>
    <w:rsid w:val="00FB5B8B"/>
    <w:rsid w:val="00FB5F9B"/>
    <w:rsid w:val="00FC4BA1"/>
    <w:rsid w:val="00FC4D18"/>
    <w:rsid w:val="00FC5D85"/>
    <w:rsid w:val="00FC6076"/>
    <w:rsid w:val="00FC71AD"/>
    <w:rsid w:val="00FC77AE"/>
    <w:rsid w:val="00FD184F"/>
    <w:rsid w:val="00FD196F"/>
    <w:rsid w:val="00FD221E"/>
    <w:rsid w:val="00FD59BB"/>
    <w:rsid w:val="00FE19E1"/>
    <w:rsid w:val="00FE2B06"/>
    <w:rsid w:val="00FE3435"/>
    <w:rsid w:val="00FE3703"/>
    <w:rsid w:val="00FE68CD"/>
    <w:rsid w:val="00FF02AE"/>
    <w:rsid w:val="00FF169F"/>
    <w:rsid w:val="00FF248B"/>
    <w:rsid w:val="00FF3537"/>
    <w:rsid w:val="00FF392B"/>
    <w:rsid w:val="00FF3CE5"/>
    <w:rsid w:val="00FF4314"/>
    <w:rsid w:val="00FF49F5"/>
    <w:rsid w:val="017BED22"/>
    <w:rsid w:val="01959215"/>
    <w:rsid w:val="01AB7A0C"/>
    <w:rsid w:val="0201F242"/>
    <w:rsid w:val="02219F0D"/>
    <w:rsid w:val="02237A23"/>
    <w:rsid w:val="0223ACAB"/>
    <w:rsid w:val="02295919"/>
    <w:rsid w:val="027E29A0"/>
    <w:rsid w:val="029F500E"/>
    <w:rsid w:val="02A5F493"/>
    <w:rsid w:val="02BEE287"/>
    <w:rsid w:val="02C7B7EF"/>
    <w:rsid w:val="02D657A8"/>
    <w:rsid w:val="0333D7D8"/>
    <w:rsid w:val="03596602"/>
    <w:rsid w:val="0362A9DC"/>
    <w:rsid w:val="038DE698"/>
    <w:rsid w:val="0397F891"/>
    <w:rsid w:val="03B8291F"/>
    <w:rsid w:val="03C26A14"/>
    <w:rsid w:val="04191BD4"/>
    <w:rsid w:val="0437D301"/>
    <w:rsid w:val="04CEE470"/>
    <w:rsid w:val="04F35DAD"/>
    <w:rsid w:val="05229ED9"/>
    <w:rsid w:val="05D6BD2C"/>
    <w:rsid w:val="05F74594"/>
    <w:rsid w:val="0614DD95"/>
    <w:rsid w:val="0616057E"/>
    <w:rsid w:val="06196DAC"/>
    <w:rsid w:val="0668EB86"/>
    <w:rsid w:val="069573D3"/>
    <w:rsid w:val="06B4F03B"/>
    <w:rsid w:val="071A24B2"/>
    <w:rsid w:val="072C1139"/>
    <w:rsid w:val="0772DBE5"/>
    <w:rsid w:val="0795178E"/>
    <w:rsid w:val="079B2EFD"/>
    <w:rsid w:val="07C02080"/>
    <w:rsid w:val="07EA6310"/>
    <w:rsid w:val="07ECFDEA"/>
    <w:rsid w:val="07F47827"/>
    <w:rsid w:val="084BD784"/>
    <w:rsid w:val="08BC2BA3"/>
    <w:rsid w:val="08CB9604"/>
    <w:rsid w:val="08ED1947"/>
    <w:rsid w:val="08FA06D1"/>
    <w:rsid w:val="08FAA56E"/>
    <w:rsid w:val="09005255"/>
    <w:rsid w:val="09400D80"/>
    <w:rsid w:val="09686474"/>
    <w:rsid w:val="09DA362A"/>
    <w:rsid w:val="0A30E2D9"/>
    <w:rsid w:val="0A704AF1"/>
    <w:rsid w:val="0AB0B9B2"/>
    <w:rsid w:val="0AC4E86B"/>
    <w:rsid w:val="0AC9FDE3"/>
    <w:rsid w:val="0ADC81CD"/>
    <w:rsid w:val="0AF1CEBE"/>
    <w:rsid w:val="0B160A15"/>
    <w:rsid w:val="0B54778A"/>
    <w:rsid w:val="0B76EAF5"/>
    <w:rsid w:val="0B91CF66"/>
    <w:rsid w:val="0B972785"/>
    <w:rsid w:val="0BC145BB"/>
    <w:rsid w:val="0BD9C8B8"/>
    <w:rsid w:val="0BE2D114"/>
    <w:rsid w:val="0C1A9F0E"/>
    <w:rsid w:val="0C217C63"/>
    <w:rsid w:val="0C878AE4"/>
    <w:rsid w:val="0CECF9EB"/>
    <w:rsid w:val="0CF73DD8"/>
    <w:rsid w:val="0CFA9FAF"/>
    <w:rsid w:val="0D279E13"/>
    <w:rsid w:val="0D49F5A7"/>
    <w:rsid w:val="0D58C318"/>
    <w:rsid w:val="0D66BE23"/>
    <w:rsid w:val="0D842154"/>
    <w:rsid w:val="0DC27E90"/>
    <w:rsid w:val="0E0B45CA"/>
    <w:rsid w:val="0E75E80C"/>
    <w:rsid w:val="0EAA1C08"/>
    <w:rsid w:val="0EB79468"/>
    <w:rsid w:val="0EFC5E87"/>
    <w:rsid w:val="0F8A2919"/>
    <w:rsid w:val="0F9E6F45"/>
    <w:rsid w:val="0FDF0305"/>
    <w:rsid w:val="0FF6D281"/>
    <w:rsid w:val="101C02C7"/>
    <w:rsid w:val="101F952D"/>
    <w:rsid w:val="1020EF3C"/>
    <w:rsid w:val="1072A1AE"/>
    <w:rsid w:val="10736776"/>
    <w:rsid w:val="1088A66D"/>
    <w:rsid w:val="109033F7"/>
    <w:rsid w:val="10A79085"/>
    <w:rsid w:val="10D53471"/>
    <w:rsid w:val="112B3290"/>
    <w:rsid w:val="1131AFAE"/>
    <w:rsid w:val="11481753"/>
    <w:rsid w:val="114E0FD7"/>
    <w:rsid w:val="1152985F"/>
    <w:rsid w:val="1161B76A"/>
    <w:rsid w:val="11841B5A"/>
    <w:rsid w:val="11A6CC9C"/>
    <w:rsid w:val="120D1C74"/>
    <w:rsid w:val="126508D3"/>
    <w:rsid w:val="1273EAF9"/>
    <w:rsid w:val="12873D90"/>
    <w:rsid w:val="12A24FA9"/>
    <w:rsid w:val="12A51F20"/>
    <w:rsid w:val="12CB8F2E"/>
    <w:rsid w:val="12DA1870"/>
    <w:rsid w:val="12E63426"/>
    <w:rsid w:val="13293B40"/>
    <w:rsid w:val="13369C23"/>
    <w:rsid w:val="134B7F43"/>
    <w:rsid w:val="134CDC2B"/>
    <w:rsid w:val="1406EAA3"/>
    <w:rsid w:val="1458493E"/>
    <w:rsid w:val="145D5E2E"/>
    <w:rsid w:val="149C9D3B"/>
    <w:rsid w:val="14A711A7"/>
    <w:rsid w:val="14B0640E"/>
    <w:rsid w:val="14B49C0C"/>
    <w:rsid w:val="14C1CC87"/>
    <w:rsid w:val="14D01D4E"/>
    <w:rsid w:val="15540688"/>
    <w:rsid w:val="158688B0"/>
    <w:rsid w:val="158E4109"/>
    <w:rsid w:val="15C86078"/>
    <w:rsid w:val="15D0617A"/>
    <w:rsid w:val="15DEA45B"/>
    <w:rsid w:val="16127EB9"/>
    <w:rsid w:val="16323882"/>
    <w:rsid w:val="1650D3D1"/>
    <w:rsid w:val="16943FFC"/>
    <w:rsid w:val="16A52EDE"/>
    <w:rsid w:val="16A7267C"/>
    <w:rsid w:val="16FF166A"/>
    <w:rsid w:val="170B725D"/>
    <w:rsid w:val="17762CCB"/>
    <w:rsid w:val="18216026"/>
    <w:rsid w:val="18224862"/>
    <w:rsid w:val="186D8103"/>
    <w:rsid w:val="1919808C"/>
    <w:rsid w:val="19202CFD"/>
    <w:rsid w:val="195A9700"/>
    <w:rsid w:val="1960E74F"/>
    <w:rsid w:val="198116EC"/>
    <w:rsid w:val="198654F8"/>
    <w:rsid w:val="19E6A4C4"/>
    <w:rsid w:val="19E7ABDA"/>
    <w:rsid w:val="1A041311"/>
    <w:rsid w:val="1A104EE5"/>
    <w:rsid w:val="1A4191CB"/>
    <w:rsid w:val="1A5EC75A"/>
    <w:rsid w:val="1A5F4408"/>
    <w:rsid w:val="1A791032"/>
    <w:rsid w:val="1A7A42E5"/>
    <w:rsid w:val="1A848E50"/>
    <w:rsid w:val="1AD0BEED"/>
    <w:rsid w:val="1ADB0DDE"/>
    <w:rsid w:val="1ADB6DFC"/>
    <w:rsid w:val="1AF6F84B"/>
    <w:rsid w:val="1AF98A82"/>
    <w:rsid w:val="1B2F1418"/>
    <w:rsid w:val="1B6DFFB1"/>
    <w:rsid w:val="1BF6DE62"/>
    <w:rsid w:val="1C36484F"/>
    <w:rsid w:val="1C474926"/>
    <w:rsid w:val="1C74B115"/>
    <w:rsid w:val="1C8A6A84"/>
    <w:rsid w:val="1C8C2234"/>
    <w:rsid w:val="1CDF6153"/>
    <w:rsid w:val="1D613845"/>
    <w:rsid w:val="1D776A96"/>
    <w:rsid w:val="1D7A2D3B"/>
    <w:rsid w:val="1D80467D"/>
    <w:rsid w:val="1DB2E9D0"/>
    <w:rsid w:val="1DE96402"/>
    <w:rsid w:val="1DEED4CC"/>
    <w:rsid w:val="1E01738E"/>
    <w:rsid w:val="1E06D88C"/>
    <w:rsid w:val="1E2DA0DF"/>
    <w:rsid w:val="1E6FB1A1"/>
    <w:rsid w:val="1E881890"/>
    <w:rsid w:val="1E961468"/>
    <w:rsid w:val="1EB0126B"/>
    <w:rsid w:val="1EC2FDDF"/>
    <w:rsid w:val="1EC70819"/>
    <w:rsid w:val="1EEC2C5B"/>
    <w:rsid w:val="1EF7E827"/>
    <w:rsid w:val="1F5C33FB"/>
    <w:rsid w:val="1F64250A"/>
    <w:rsid w:val="1F9EF5ED"/>
    <w:rsid w:val="1FB1A00B"/>
    <w:rsid w:val="200BCEB8"/>
    <w:rsid w:val="202B728B"/>
    <w:rsid w:val="204FCDF6"/>
    <w:rsid w:val="20BB3D87"/>
    <w:rsid w:val="216CE3EC"/>
    <w:rsid w:val="21BA2663"/>
    <w:rsid w:val="21E378B5"/>
    <w:rsid w:val="223F27D5"/>
    <w:rsid w:val="225D0E19"/>
    <w:rsid w:val="22831705"/>
    <w:rsid w:val="22BD5D08"/>
    <w:rsid w:val="22C6E5B2"/>
    <w:rsid w:val="23009E70"/>
    <w:rsid w:val="23935518"/>
    <w:rsid w:val="2393C218"/>
    <w:rsid w:val="239BDA49"/>
    <w:rsid w:val="23B0F237"/>
    <w:rsid w:val="24034299"/>
    <w:rsid w:val="2448B852"/>
    <w:rsid w:val="246D839A"/>
    <w:rsid w:val="247EA147"/>
    <w:rsid w:val="24E1E145"/>
    <w:rsid w:val="25623CDD"/>
    <w:rsid w:val="25EA4C7C"/>
    <w:rsid w:val="25F3945F"/>
    <w:rsid w:val="260E761C"/>
    <w:rsid w:val="261AB371"/>
    <w:rsid w:val="26A0947E"/>
    <w:rsid w:val="26C04E83"/>
    <w:rsid w:val="26EE8EA6"/>
    <w:rsid w:val="26EFEAB8"/>
    <w:rsid w:val="27048661"/>
    <w:rsid w:val="271491E8"/>
    <w:rsid w:val="27277806"/>
    <w:rsid w:val="27409285"/>
    <w:rsid w:val="277635E0"/>
    <w:rsid w:val="278A9EFF"/>
    <w:rsid w:val="27E698B6"/>
    <w:rsid w:val="284E16F0"/>
    <w:rsid w:val="286F90F3"/>
    <w:rsid w:val="2887A469"/>
    <w:rsid w:val="28A65016"/>
    <w:rsid w:val="28D654A4"/>
    <w:rsid w:val="290BA968"/>
    <w:rsid w:val="29165832"/>
    <w:rsid w:val="2919DE5E"/>
    <w:rsid w:val="291BED3C"/>
    <w:rsid w:val="2927113F"/>
    <w:rsid w:val="29CE10B0"/>
    <w:rsid w:val="29F8E120"/>
    <w:rsid w:val="2A0ED2B4"/>
    <w:rsid w:val="2A2C5C0D"/>
    <w:rsid w:val="2A82EF1A"/>
    <w:rsid w:val="2AC08693"/>
    <w:rsid w:val="2ACCBD99"/>
    <w:rsid w:val="2BAB29EB"/>
    <w:rsid w:val="2BAB8216"/>
    <w:rsid w:val="2BDD2E90"/>
    <w:rsid w:val="2BE4EB04"/>
    <w:rsid w:val="2C4320BF"/>
    <w:rsid w:val="2CA38205"/>
    <w:rsid w:val="2CA67055"/>
    <w:rsid w:val="2CE53FC9"/>
    <w:rsid w:val="2CE8FCAE"/>
    <w:rsid w:val="2D0F6B29"/>
    <w:rsid w:val="2D28148C"/>
    <w:rsid w:val="2D3F8E69"/>
    <w:rsid w:val="2D438257"/>
    <w:rsid w:val="2D9C0AE1"/>
    <w:rsid w:val="2DBE9E8A"/>
    <w:rsid w:val="2DCA9972"/>
    <w:rsid w:val="2DF5D922"/>
    <w:rsid w:val="2E0EC156"/>
    <w:rsid w:val="2EA47BCE"/>
    <w:rsid w:val="2EC4068A"/>
    <w:rsid w:val="2EE4CD26"/>
    <w:rsid w:val="2EE69D83"/>
    <w:rsid w:val="2EF888B6"/>
    <w:rsid w:val="2F367CE3"/>
    <w:rsid w:val="2F8AC10C"/>
    <w:rsid w:val="304B5BC3"/>
    <w:rsid w:val="30734583"/>
    <w:rsid w:val="307D0413"/>
    <w:rsid w:val="3088A284"/>
    <w:rsid w:val="30985C76"/>
    <w:rsid w:val="309F95EC"/>
    <w:rsid w:val="30CF06E1"/>
    <w:rsid w:val="313DABC3"/>
    <w:rsid w:val="3161C871"/>
    <w:rsid w:val="31662A7D"/>
    <w:rsid w:val="3185E19E"/>
    <w:rsid w:val="319BBFF6"/>
    <w:rsid w:val="31B2CDBB"/>
    <w:rsid w:val="31CBCB8E"/>
    <w:rsid w:val="31D06797"/>
    <w:rsid w:val="31DBF3E9"/>
    <w:rsid w:val="31E58111"/>
    <w:rsid w:val="3208721B"/>
    <w:rsid w:val="3232A4D7"/>
    <w:rsid w:val="3233119C"/>
    <w:rsid w:val="32734CA5"/>
    <w:rsid w:val="32F4CCCC"/>
    <w:rsid w:val="32F7D2AF"/>
    <w:rsid w:val="3331D89B"/>
    <w:rsid w:val="334C7162"/>
    <w:rsid w:val="33581FDF"/>
    <w:rsid w:val="33B30213"/>
    <w:rsid w:val="33ECCFF1"/>
    <w:rsid w:val="33F20C6C"/>
    <w:rsid w:val="34146BF8"/>
    <w:rsid w:val="3428EEA8"/>
    <w:rsid w:val="3455C413"/>
    <w:rsid w:val="346A2BA9"/>
    <w:rsid w:val="34718D20"/>
    <w:rsid w:val="347BA950"/>
    <w:rsid w:val="34C107C2"/>
    <w:rsid w:val="34F77FDF"/>
    <w:rsid w:val="356BD37A"/>
    <w:rsid w:val="35B1AC6D"/>
    <w:rsid w:val="35C2AA00"/>
    <w:rsid w:val="35D46CFD"/>
    <w:rsid w:val="35F19F43"/>
    <w:rsid w:val="3634C1AB"/>
    <w:rsid w:val="363DE187"/>
    <w:rsid w:val="364F55D5"/>
    <w:rsid w:val="3679985D"/>
    <w:rsid w:val="3683AFEF"/>
    <w:rsid w:val="36E23135"/>
    <w:rsid w:val="370197FA"/>
    <w:rsid w:val="371E43C5"/>
    <w:rsid w:val="372A3862"/>
    <w:rsid w:val="37507E95"/>
    <w:rsid w:val="379A3FBD"/>
    <w:rsid w:val="37B1CFD4"/>
    <w:rsid w:val="3806C3ED"/>
    <w:rsid w:val="384026C1"/>
    <w:rsid w:val="388158A5"/>
    <w:rsid w:val="38929EA2"/>
    <w:rsid w:val="38A6697E"/>
    <w:rsid w:val="38C2D7B1"/>
    <w:rsid w:val="39002EF4"/>
    <w:rsid w:val="3907742C"/>
    <w:rsid w:val="391E1DC8"/>
    <w:rsid w:val="39ADE791"/>
    <w:rsid w:val="39BFD2D4"/>
    <w:rsid w:val="39EDBA77"/>
    <w:rsid w:val="39F0D23F"/>
    <w:rsid w:val="3A0AF0D1"/>
    <w:rsid w:val="3A26033E"/>
    <w:rsid w:val="3A3771E8"/>
    <w:rsid w:val="3A4F9AF8"/>
    <w:rsid w:val="3A9452BB"/>
    <w:rsid w:val="3ABEA88B"/>
    <w:rsid w:val="3AE10EB4"/>
    <w:rsid w:val="3AEC4D40"/>
    <w:rsid w:val="3B2D0076"/>
    <w:rsid w:val="3B6ABC2D"/>
    <w:rsid w:val="3BBC7A52"/>
    <w:rsid w:val="3BF559AF"/>
    <w:rsid w:val="3C24C943"/>
    <w:rsid w:val="3C52DC7E"/>
    <w:rsid w:val="3C639771"/>
    <w:rsid w:val="3C93623B"/>
    <w:rsid w:val="3CD829E6"/>
    <w:rsid w:val="3D056593"/>
    <w:rsid w:val="3D1EBAA3"/>
    <w:rsid w:val="3D33C55C"/>
    <w:rsid w:val="3D3D7757"/>
    <w:rsid w:val="3D47DF43"/>
    <w:rsid w:val="3D62C654"/>
    <w:rsid w:val="3D6F3419"/>
    <w:rsid w:val="3D8E6A80"/>
    <w:rsid w:val="3E265BDE"/>
    <w:rsid w:val="3E3DDEBE"/>
    <w:rsid w:val="3E716534"/>
    <w:rsid w:val="3EAE7C7E"/>
    <w:rsid w:val="3ECF6991"/>
    <w:rsid w:val="3ED65701"/>
    <w:rsid w:val="3EDEB821"/>
    <w:rsid w:val="3EF4E72E"/>
    <w:rsid w:val="3F1F8E7F"/>
    <w:rsid w:val="3FBCB62F"/>
    <w:rsid w:val="3FD0DD62"/>
    <w:rsid w:val="404DE8AB"/>
    <w:rsid w:val="4053752E"/>
    <w:rsid w:val="405B9029"/>
    <w:rsid w:val="406AB9EA"/>
    <w:rsid w:val="40B32336"/>
    <w:rsid w:val="40C7094A"/>
    <w:rsid w:val="40D5035C"/>
    <w:rsid w:val="40D65FD3"/>
    <w:rsid w:val="4133B926"/>
    <w:rsid w:val="41445763"/>
    <w:rsid w:val="416691F3"/>
    <w:rsid w:val="41795598"/>
    <w:rsid w:val="41C1816A"/>
    <w:rsid w:val="41CE60A4"/>
    <w:rsid w:val="41E4230D"/>
    <w:rsid w:val="420CB385"/>
    <w:rsid w:val="4210D2B8"/>
    <w:rsid w:val="421DE25C"/>
    <w:rsid w:val="4262C6E5"/>
    <w:rsid w:val="427AE030"/>
    <w:rsid w:val="42C57782"/>
    <w:rsid w:val="430CD96A"/>
    <w:rsid w:val="434BD787"/>
    <w:rsid w:val="43576E2B"/>
    <w:rsid w:val="43918060"/>
    <w:rsid w:val="43A22AD1"/>
    <w:rsid w:val="43DE0DD6"/>
    <w:rsid w:val="43EC204B"/>
    <w:rsid w:val="43FB38A2"/>
    <w:rsid w:val="4406CC61"/>
    <w:rsid w:val="441DF02F"/>
    <w:rsid w:val="44728DD2"/>
    <w:rsid w:val="44DA9197"/>
    <w:rsid w:val="450B6FBB"/>
    <w:rsid w:val="4535C58B"/>
    <w:rsid w:val="4552D23E"/>
    <w:rsid w:val="459067AA"/>
    <w:rsid w:val="45C24295"/>
    <w:rsid w:val="45C4DCEA"/>
    <w:rsid w:val="45D39F18"/>
    <w:rsid w:val="45D41831"/>
    <w:rsid w:val="46417350"/>
    <w:rsid w:val="4649B3F8"/>
    <w:rsid w:val="466FC556"/>
    <w:rsid w:val="46CB440F"/>
    <w:rsid w:val="473EADCA"/>
    <w:rsid w:val="477352D6"/>
    <w:rsid w:val="477837AD"/>
    <w:rsid w:val="47D8CB05"/>
    <w:rsid w:val="47F27633"/>
    <w:rsid w:val="47F72785"/>
    <w:rsid w:val="47FB6DAC"/>
    <w:rsid w:val="480D7A94"/>
    <w:rsid w:val="48329BD2"/>
    <w:rsid w:val="483FEC05"/>
    <w:rsid w:val="485EE50F"/>
    <w:rsid w:val="48616A66"/>
    <w:rsid w:val="4881715A"/>
    <w:rsid w:val="488EC93A"/>
    <w:rsid w:val="48C3BD7D"/>
    <w:rsid w:val="49101F44"/>
    <w:rsid w:val="496DD8C0"/>
    <w:rsid w:val="49BB9B09"/>
    <w:rsid w:val="49D2C8EC"/>
    <w:rsid w:val="49F5D556"/>
    <w:rsid w:val="4A328647"/>
    <w:rsid w:val="4A63D61A"/>
    <w:rsid w:val="4A74E64A"/>
    <w:rsid w:val="4AAB78E4"/>
    <w:rsid w:val="4ABA430B"/>
    <w:rsid w:val="4B069587"/>
    <w:rsid w:val="4B45FAAD"/>
    <w:rsid w:val="4B7B338A"/>
    <w:rsid w:val="4B7F378E"/>
    <w:rsid w:val="4B835226"/>
    <w:rsid w:val="4BB3B965"/>
    <w:rsid w:val="4BD414FB"/>
    <w:rsid w:val="4BF0BDF4"/>
    <w:rsid w:val="4C044F7E"/>
    <w:rsid w:val="4C324DBC"/>
    <w:rsid w:val="4C34F9B1"/>
    <w:rsid w:val="4C41BBF1"/>
    <w:rsid w:val="4C476081"/>
    <w:rsid w:val="4CB9CDB4"/>
    <w:rsid w:val="4CBB225F"/>
    <w:rsid w:val="4D1B2544"/>
    <w:rsid w:val="4D2BCE35"/>
    <w:rsid w:val="4D48AC65"/>
    <w:rsid w:val="4D52ADAD"/>
    <w:rsid w:val="4D73A1AB"/>
    <w:rsid w:val="4DBCFFCD"/>
    <w:rsid w:val="4DC0CDC0"/>
    <w:rsid w:val="4DDA96A0"/>
    <w:rsid w:val="4E0E54C5"/>
    <w:rsid w:val="4E14CB47"/>
    <w:rsid w:val="4E426780"/>
    <w:rsid w:val="4E732D51"/>
    <w:rsid w:val="4E916B86"/>
    <w:rsid w:val="4EE81EC5"/>
    <w:rsid w:val="4F01894B"/>
    <w:rsid w:val="4F5F92E7"/>
    <w:rsid w:val="4F6E3ACC"/>
    <w:rsid w:val="4F7B3166"/>
    <w:rsid w:val="4F81B580"/>
    <w:rsid w:val="4F8268FC"/>
    <w:rsid w:val="4F95623B"/>
    <w:rsid w:val="4F974106"/>
    <w:rsid w:val="4FA08022"/>
    <w:rsid w:val="4FA09068"/>
    <w:rsid w:val="4FB3DC09"/>
    <w:rsid w:val="4FC3397A"/>
    <w:rsid w:val="4FDEEB3B"/>
    <w:rsid w:val="508A4A6E"/>
    <w:rsid w:val="50A74A9A"/>
    <w:rsid w:val="50AB9BB7"/>
    <w:rsid w:val="50CB5074"/>
    <w:rsid w:val="50D9E5F9"/>
    <w:rsid w:val="510E18BD"/>
    <w:rsid w:val="512E63A6"/>
    <w:rsid w:val="5130F89C"/>
    <w:rsid w:val="515CD501"/>
    <w:rsid w:val="515F1F0E"/>
    <w:rsid w:val="51AB24D8"/>
    <w:rsid w:val="51F35E56"/>
    <w:rsid w:val="521F3E56"/>
    <w:rsid w:val="52238B0D"/>
    <w:rsid w:val="522784B7"/>
    <w:rsid w:val="523421FD"/>
    <w:rsid w:val="52388A28"/>
    <w:rsid w:val="52C6739A"/>
    <w:rsid w:val="52FB7A78"/>
    <w:rsid w:val="53082C6F"/>
    <w:rsid w:val="530B52E3"/>
    <w:rsid w:val="53511DD4"/>
    <w:rsid w:val="535A2FBF"/>
    <w:rsid w:val="536DB14B"/>
    <w:rsid w:val="5373AD50"/>
    <w:rsid w:val="5386A1EA"/>
    <w:rsid w:val="53E65601"/>
    <w:rsid w:val="53F1E7D7"/>
    <w:rsid w:val="53F884F6"/>
    <w:rsid w:val="544D4535"/>
    <w:rsid w:val="54638BDD"/>
    <w:rsid w:val="54657B2C"/>
    <w:rsid w:val="54CE4301"/>
    <w:rsid w:val="54FF0D7F"/>
    <w:rsid w:val="55214C22"/>
    <w:rsid w:val="555881CF"/>
    <w:rsid w:val="5561E062"/>
    <w:rsid w:val="556983D4"/>
    <w:rsid w:val="556E8AD3"/>
    <w:rsid w:val="55C15399"/>
    <w:rsid w:val="55E3E94B"/>
    <w:rsid w:val="563DF812"/>
    <w:rsid w:val="56553B27"/>
    <w:rsid w:val="570D9139"/>
    <w:rsid w:val="5733139C"/>
    <w:rsid w:val="573FE66B"/>
    <w:rsid w:val="57748E28"/>
    <w:rsid w:val="579033D9"/>
    <w:rsid w:val="57A186C1"/>
    <w:rsid w:val="57BDBCA6"/>
    <w:rsid w:val="57E5B572"/>
    <w:rsid w:val="57E8F36B"/>
    <w:rsid w:val="57EE73EC"/>
    <w:rsid w:val="57F0286D"/>
    <w:rsid w:val="57F7EBD8"/>
    <w:rsid w:val="58291E96"/>
    <w:rsid w:val="5853224B"/>
    <w:rsid w:val="585952C2"/>
    <w:rsid w:val="585FB08D"/>
    <w:rsid w:val="58679385"/>
    <w:rsid w:val="58F90757"/>
    <w:rsid w:val="58FB7903"/>
    <w:rsid w:val="591A2C7D"/>
    <w:rsid w:val="591DB498"/>
    <w:rsid w:val="59340B13"/>
    <w:rsid w:val="5960B457"/>
    <w:rsid w:val="5963D58D"/>
    <w:rsid w:val="59675F7A"/>
    <w:rsid w:val="59B61AA7"/>
    <w:rsid w:val="59DA90B1"/>
    <w:rsid w:val="59E16E98"/>
    <w:rsid w:val="5A0557D2"/>
    <w:rsid w:val="5A11AAC6"/>
    <w:rsid w:val="5A89A6F4"/>
    <w:rsid w:val="5A9E988B"/>
    <w:rsid w:val="5AA94DDB"/>
    <w:rsid w:val="5ACA3BE3"/>
    <w:rsid w:val="5AD0766A"/>
    <w:rsid w:val="5ADBD07A"/>
    <w:rsid w:val="5AE3D387"/>
    <w:rsid w:val="5B3CAB6D"/>
    <w:rsid w:val="5B50BE4C"/>
    <w:rsid w:val="5BB154D4"/>
    <w:rsid w:val="5C1599A3"/>
    <w:rsid w:val="5C2E2062"/>
    <w:rsid w:val="5CF41C0F"/>
    <w:rsid w:val="5CF4B7F6"/>
    <w:rsid w:val="5D123AEE"/>
    <w:rsid w:val="5D4A459B"/>
    <w:rsid w:val="5D5B0945"/>
    <w:rsid w:val="5D9DC8C7"/>
    <w:rsid w:val="5DD04378"/>
    <w:rsid w:val="5E1FA5A9"/>
    <w:rsid w:val="5E858D6D"/>
    <w:rsid w:val="5EAA1A5B"/>
    <w:rsid w:val="5F324CDA"/>
    <w:rsid w:val="5F59B26B"/>
    <w:rsid w:val="5F700F0D"/>
    <w:rsid w:val="5F96738E"/>
    <w:rsid w:val="5FA5CE40"/>
    <w:rsid w:val="6052EC34"/>
    <w:rsid w:val="608AFF12"/>
    <w:rsid w:val="6098A45E"/>
    <w:rsid w:val="60EFECC7"/>
    <w:rsid w:val="60F4570A"/>
    <w:rsid w:val="6110A49B"/>
    <w:rsid w:val="6137EFAE"/>
    <w:rsid w:val="616D1DE2"/>
    <w:rsid w:val="619ACB21"/>
    <w:rsid w:val="61E90A62"/>
    <w:rsid w:val="61FB4108"/>
    <w:rsid w:val="621BE913"/>
    <w:rsid w:val="6236F9E8"/>
    <w:rsid w:val="624FD5E5"/>
    <w:rsid w:val="625419A3"/>
    <w:rsid w:val="625707FC"/>
    <w:rsid w:val="62584C42"/>
    <w:rsid w:val="62C6904F"/>
    <w:rsid w:val="630840F7"/>
    <w:rsid w:val="6309A29C"/>
    <w:rsid w:val="630DF1EC"/>
    <w:rsid w:val="634104EF"/>
    <w:rsid w:val="63474C8E"/>
    <w:rsid w:val="63797C43"/>
    <w:rsid w:val="637A7D7F"/>
    <w:rsid w:val="63880D51"/>
    <w:rsid w:val="63B51283"/>
    <w:rsid w:val="63E84476"/>
    <w:rsid w:val="63FFD461"/>
    <w:rsid w:val="6408EB49"/>
    <w:rsid w:val="64239E63"/>
    <w:rsid w:val="6468C610"/>
    <w:rsid w:val="647452DC"/>
    <w:rsid w:val="6478C7B5"/>
    <w:rsid w:val="649DCC71"/>
    <w:rsid w:val="64C34DDB"/>
    <w:rsid w:val="64EC03E9"/>
    <w:rsid w:val="6556D2E3"/>
    <w:rsid w:val="6563A02C"/>
    <w:rsid w:val="65A406BF"/>
    <w:rsid w:val="65C30FD6"/>
    <w:rsid w:val="65D6C158"/>
    <w:rsid w:val="65DCD800"/>
    <w:rsid w:val="65E3BF39"/>
    <w:rsid w:val="65E410ED"/>
    <w:rsid w:val="65FE86AB"/>
    <w:rsid w:val="66114216"/>
    <w:rsid w:val="6662A211"/>
    <w:rsid w:val="66C240BB"/>
    <w:rsid w:val="66D5564A"/>
    <w:rsid w:val="66E2E0F0"/>
    <w:rsid w:val="66FC6784"/>
    <w:rsid w:val="6725E660"/>
    <w:rsid w:val="67415144"/>
    <w:rsid w:val="675E6E40"/>
    <w:rsid w:val="675EA016"/>
    <w:rsid w:val="675FF62C"/>
    <w:rsid w:val="677D2F03"/>
    <w:rsid w:val="67A43DD2"/>
    <w:rsid w:val="67AF909B"/>
    <w:rsid w:val="67CE632F"/>
    <w:rsid w:val="67DBE406"/>
    <w:rsid w:val="67EC844C"/>
    <w:rsid w:val="6833CF0B"/>
    <w:rsid w:val="68671E7F"/>
    <w:rsid w:val="689EB561"/>
    <w:rsid w:val="68BC8345"/>
    <w:rsid w:val="68E33E6F"/>
    <w:rsid w:val="69108457"/>
    <w:rsid w:val="696BE832"/>
    <w:rsid w:val="698DF6B4"/>
    <w:rsid w:val="69B9B2B6"/>
    <w:rsid w:val="69BBBBFE"/>
    <w:rsid w:val="69E39CC1"/>
    <w:rsid w:val="6A5850B5"/>
    <w:rsid w:val="6A8C1FC3"/>
    <w:rsid w:val="6AB4AFAA"/>
    <w:rsid w:val="6ACDE1E8"/>
    <w:rsid w:val="6AD5B0E6"/>
    <w:rsid w:val="6AD63D8A"/>
    <w:rsid w:val="6B263549"/>
    <w:rsid w:val="6B3F91A5"/>
    <w:rsid w:val="6B51E27E"/>
    <w:rsid w:val="6BA30188"/>
    <w:rsid w:val="6C277A5E"/>
    <w:rsid w:val="6C2F3442"/>
    <w:rsid w:val="6C306ABF"/>
    <w:rsid w:val="6C41FE86"/>
    <w:rsid w:val="6C636830"/>
    <w:rsid w:val="6C938DCD"/>
    <w:rsid w:val="6C9EE9CB"/>
    <w:rsid w:val="6CA345AF"/>
    <w:rsid w:val="6CC36630"/>
    <w:rsid w:val="6CC4CE4B"/>
    <w:rsid w:val="6CDFA4FD"/>
    <w:rsid w:val="6CE8D691"/>
    <w:rsid w:val="6D30200A"/>
    <w:rsid w:val="6D5DA846"/>
    <w:rsid w:val="6DBAB88D"/>
    <w:rsid w:val="6DDB751E"/>
    <w:rsid w:val="6E1BC70B"/>
    <w:rsid w:val="6E1CB794"/>
    <w:rsid w:val="6E29D798"/>
    <w:rsid w:val="6E89AF2F"/>
    <w:rsid w:val="6E8B765F"/>
    <w:rsid w:val="6EA8ACD6"/>
    <w:rsid w:val="6F0B78AB"/>
    <w:rsid w:val="6F56B7B2"/>
    <w:rsid w:val="6F63DEEE"/>
    <w:rsid w:val="6F6EC11E"/>
    <w:rsid w:val="701DD381"/>
    <w:rsid w:val="703877A8"/>
    <w:rsid w:val="7067E708"/>
    <w:rsid w:val="70855AE1"/>
    <w:rsid w:val="709380F6"/>
    <w:rsid w:val="7135BBBB"/>
    <w:rsid w:val="7144B5BC"/>
    <w:rsid w:val="714EF45B"/>
    <w:rsid w:val="71D7243A"/>
    <w:rsid w:val="71FD91EF"/>
    <w:rsid w:val="71FE00D3"/>
    <w:rsid w:val="724D69C8"/>
    <w:rsid w:val="72D213E1"/>
    <w:rsid w:val="72D3C8CF"/>
    <w:rsid w:val="72D6BB32"/>
    <w:rsid w:val="72E4F199"/>
    <w:rsid w:val="7315952D"/>
    <w:rsid w:val="7331BC13"/>
    <w:rsid w:val="734113F1"/>
    <w:rsid w:val="7382AF30"/>
    <w:rsid w:val="73A14CF9"/>
    <w:rsid w:val="741B4219"/>
    <w:rsid w:val="7426AE47"/>
    <w:rsid w:val="7431E5FE"/>
    <w:rsid w:val="74B355AC"/>
    <w:rsid w:val="74C53890"/>
    <w:rsid w:val="74F5E36F"/>
    <w:rsid w:val="754827B6"/>
    <w:rsid w:val="7553DF70"/>
    <w:rsid w:val="7561ADBA"/>
    <w:rsid w:val="75743BB8"/>
    <w:rsid w:val="76195D13"/>
    <w:rsid w:val="763E2A9A"/>
    <w:rsid w:val="76468EF5"/>
    <w:rsid w:val="76488C6B"/>
    <w:rsid w:val="764C3AA3"/>
    <w:rsid w:val="76FAE20E"/>
    <w:rsid w:val="771C5252"/>
    <w:rsid w:val="77D7B86F"/>
    <w:rsid w:val="77D8356B"/>
    <w:rsid w:val="77F2C559"/>
    <w:rsid w:val="77FBC431"/>
    <w:rsid w:val="784FEE99"/>
    <w:rsid w:val="78555EC6"/>
    <w:rsid w:val="786793DC"/>
    <w:rsid w:val="7876ECA4"/>
    <w:rsid w:val="7885F81A"/>
    <w:rsid w:val="78A453B9"/>
    <w:rsid w:val="78A6E3EA"/>
    <w:rsid w:val="78ADA945"/>
    <w:rsid w:val="78BB730A"/>
    <w:rsid w:val="78C792A7"/>
    <w:rsid w:val="78D30249"/>
    <w:rsid w:val="78DC8666"/>
    <w:rsid w:val="78E47D22"/>
    <w:rsid w:val="79298D67"/>
    <w:rsid w:val="792FCAB2"/>
    <w:rsid w:val="7945909D"/>
    <w:rsid w:val="79A21E0B"/>
    <w:rsid w:val="79B31A10"/>
    <w:rsid w:val="79D332AB"/>
    <w:rsid w:val="79DD5738"/>
    <w:rsid w:val="7A1D95C1"/>
    <w:rsid w:val="7A3E0345"/>
    <w:rsid w:val="7A661F03"/>
    <w:rsid w:val="7AC0420D"/>
    <w:rsid w:val="7AC17F62"/>
    <w:rsid w:val="7AE125C6"/>
    <w:rsid w:val="7B063937"/>
    <w:rsid w:val="7B06FBE5"/>
    <w:rsid w:val="7B55979F"/>
    <w:rsid w:val="7B55BCC0"/>
    <w:rsid w:val="7B92B89B"/>
    <w:rsid w:val="7BABAE48"/>
    <w:rsid w:val="7BB1A437"/>
    <w:rsid w:val="7BB43C47"/>
    <w:rsid w:val="7C012BC0"/>
    <w:rsid w:val="7C7078FA"/>
    <w:rsid w:val="7C886A89"/>
    <w:rsid w:val="7CF624AB"/>
    <w:rsid w:val="7D761302"/>
    <w:rsid w:val="7DBFDFDC"/>
    <w:rsid w:val="7DCC3B4C"/>
    <w:rsid w:val="7DE9F53B"/>
    <w:rsid w:val="7E36FDC2"/>
    <w:rsid w:val="7E4C1A21"/>
    <w:rsid w:val="7E61052C"/>
    <w:rsid w:val="7E7F23CB"/>
    <w:rsid w:val="7EB45C7F"/>
    <w:rsid w:val="7EBB1074"/>
    <w:rsid w:val="7ECB611C"/>
    <w:rsid w:val="7F08769C"/>
    <w:rsid w:val="7F330E22"/>
    <w:rsid w:val="7F3B1C4E"/>
    <w:rsid w:val="7FD88AA2"/>
    <w:rsid w:val="7FE5E948"/>
    <w:rsid w:val="7FEE1E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EE5E9"/>
  <w15:docId w15:val="{12386F34-CC4E-41AA-82DD-660E330F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pBdr>
        <w:top w:val="none" w:sz="4" w:space="0" w:color="000000"/>
        <w:left w:val="none" w:sz="4" w:space="0" w:color="000000"/>
        <w:bottom w:val="none" w:sz="4" w:space="0" w:color="000000"/>
        <w:right w:val="none" w:sz="4" w:space="0" w:color="000000"/>
      </w:pBdr>
      <w:spacing w:before="480" w:after="200"/>
      <w:outlineLvl w:val="0"/>
    </w:pPr>
    <w:rPr>
      <w:rFonts w:ascii="Arial" w:eastAsia="Arial" w:hAnsi="Arial" w:cs="Arial"/>
      <w:b/>
      <w:color w:val="000000"/>
      <w:sz w:val="28"/>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b/>
      <w:color w:val="000000"/>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8"/>
    </w:rPr>
  </w:style>
  <w:style w:type="character" w:customStyle="1" w:styleId="Ttulo2Car">
    <w:name w:val="Título 2 Car"/>
    <w:link w:val="Ttulo2"/>
    <w:uiPriority w:val="9"/>
    <w:rPr>
      <w:rFonts w:ascii="Arial" w:eastAsia="Arial" w:hAnsi="Arial" w:cs="Arial"/>
      <w:b/>
      <w:color w:val="000000"/>
      <w:sz w:val="22"/>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aconcuadrcula">
    <w:name w:val="Table Grid"/>
    <w:basedOn w:val="Tab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qFormat/>
  </w:style>
  <w:style w:type="paragraph" w:styleId="Tabladeilustraciones">
    <w:name w:val="table of figures"/>
    <w:basedOn w:val="Normal"/>
    <w:next w:val="Normal"/>
    <w:uiPriority w:val="99"/>
    <w:unhideWhenUsed/>
    <w:pPr>
      <w:spacing w:after="0"/>
    </w:pPr>
  </w:style>
  <w:style w:type="paragraph" w:styleId="Encabezado">
    <w:name w:val="heade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character" w:styleId="Hipervnculo">
    <w:name w:val="Hyperlink"/>
    <w:basedOn w:val="Fuentedeprrafopredeter"/>
    <w:uiPriority w:val="99"/>
    <w:unhideWhenUsed/>
    <w:rPr>
      <w:color w:val="0563C1" w:themeColor="hyperlink"/>
      <w:u w:val="single"/>
    </w:rP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styleId="Prrafodelista">
    <w:name w:val="List Paragraph"/>
    <w:basedOn w:val="Normal"/>
    <w:link w:val="PrrafodelistaCar"/>
    <w:uiPriority w:val="34"/>
    <w:qFormat/>
    <w:pPr>
      <w:ind w:left="720"/>
      <w:contextualSpacing/>
    </w:pPr>
  </w:style>
  <w:style w:type="paragraph" w:customStyle="1" w:styleId="Default">
    <w:name w:val="Default"/>
    <w:rsid w:val="00115E06"/>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1"/>
    <w:qFormat/>
    <w:rsid w:val="00085AD3"/>
    <w:pPr>
      <w:widowControl w:val="0"/>
      <w:autoSpaceDE w:val="0"/>
      <w:autoSpaceDN w:val="0"/>
      <w:spacing w:after="0" w:line="240" w:lineRule="auto"/>
    </w:pPr>
    <w:rPr>
      <w:rFonts w:ascii="Arial MT" w:eastAsia="Arial MT" w:hAnsi="Arial MT" w:cs="Arial MT"/>
      <w14:ligatures w14:val="none"/>
    </w:rPr>
  </w:style>
  <w:style w:type="character" w:customStyle="1" w:styleId="TextoindependienteCar">
    <w:name w:val="Texto independiente Car"/>
    <w:basedOn w:val="Fuentedeprrafopredeter"/>
    <w:link w:val="Textoindependiente"/>
    <w:uiPriority w:val="1"/>
    <w:rsid w:val="00085AD3"/>
    <w:rPr>
      <w:rFonts w:ascii="Arial MT" w:eastAsia="Arial MT" w:hAnsi="Arial MT" w:cs="Arial MT"/>
      <w14:ligatures w14:val="none"/>
    </w:rPr>
  </w:style>
  <w:style w:type="paragraph" w:customStyle="1" w:styleId="TableParagraph">
    <w:name w:val="Table Paragraph"/>
    <w:basedOn w:val="Normal"/>
    <w:uiPriority w:val="1"/>
    <w:qFormat/>
    <w:rsid w:val="005A5596"/>
    <w:pPr>
      <w:widowControl w:val="0"/>
      <w:autoSpaceDE w:val="0"/>
      <w:autoSpaceDN w:val="0"/>
      <w:spacing w:after="0" w:line="240" w:lineRule="auto"/>
    </w:pPr>
    <w:rPr>
      <w:rFonts w:ascii="Arial MT" w:eastAsia="Arial MT" w:hAnsi="Arial MT" w:cs="Arial MT"/>
      <w14:ligatures w14:val="none"/>
    </w:rPr>
  </w:style>
  <w:style w:type="table" w:customStyle="1" w:styleId="TableNormal1">
    <w:name w:val="Table Normal1"/>
    <w:uiPriority w:val="2"/>
    <w:semiHidden/>
    <w:unhideWhenUsed/>
    <w:qFormat/>
    <w:rsid w:val="005A5596"/>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qFormat/>
    <w:rsid w:val="002B5C62"/>
    <w:rPr>
      <w:sz w:val="16"/>
      <w:szCs w:val="16"/>
    </w:rPr>
  </w:style>
  <w:style w:type="paragraph" w:styleId="Textocomentario">
    <w:name w:val="annotation text"/>
    <w:basedOn w:val="Normal"/>
    <w:link w:val="TextocomentarioCar"/>
    <w:uiPriority w:val="99"/>
    <w:unhideWhenUsed/>
    <w:qFormat/>
    <w:rsid w:val="002B5C62"/>
    <w:pPr>
      <w:spacing w:line="240" w:lineRule="auto"/>
    </w:pPr>
    <w:rPr>
      <w:kern w:val="2"/>
      <w:sz w:val="20"/>
      <w:szCs w:val="20"/>
      <w:lang w:val="es-CO"/>
    </w:rPr>
  </w:style>
  <w:style w:type="character" w:customStyle="1" w:styleId="TextocomentarioCar">
    <w:name w:val="Texto comentario Car"/>
    <w:basedOn w:val="Fuentedeprrafopredeter"/>
    <w:link w:val="Textocomentario"/>
    <w:uiPriority w:val="99"/>
    <w:qFormat/>
    <w:rsid w:val="002B5C62"/>
    <w:rPr>
      <w:kern w:val="2"/>
      <w:sz w:val="20"/>
      <w:szCs w:val="20"/>
      <w:lang w:val="es-CO"/>
    </w:rPr>
  </w:style>
  <w:style w:type="table" w:customStyle="1" w:styleId="Tablaconcuadrcula1">
    <w:name w:val="Tabla con cuadrícula1"/>
    <w:basedOn w:val="Tablanormal"/>
    <w:next w:val="Tablaconcuadrcula"/>
    <w:uiPriority w:val="39"/>
    <w:rsid w:val="002B5C62"/>
    <w:pPr>
      <w:spacing w:after="0" w:line="240" w:lineRule="auto"/>
    </w:pPr>
    <w:rPr>
      <w:rFonts w:ascii="Calibri" w:eastAsia="Calibri" w:hAnsi="Calibri" w:cs="Times New Roman"/>
      <w:lang w:val="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C705B3"/>
    <w:rPr>
      <w:b/>
      <w:bCs/>
      <w:kern w:val="0"/>
      <w:lang w:val="es-ES"/>
    </w:rPr>
  </w:style>
  <w:style w:type="character" w:customStyle="1" w:styleId="AsuntodelcomentarioCar">
    <w:name w:val="Asunto del comentario Car"/>
    <w:basedOn w:val="TextocomentarioCar"/>
    <w:link w:val="Asuntodelcomentario"/>
    <w:uiPriority w:val="99"/>
    <w:semiHidden/>
    <w:rsid w:val="00C705B3"/>
    <w:rPr>
      <w:b/>
      <w:bCs/>
      <w:kern w:val="2"/>
      <w:sz w:val="20"/>
      <w:szCs w:val="20"/>
      <w:lang w:val="es-CO"/>
    </w:rPr>
  </w:style>
  <w:style w:type="paragraph" w:styleId="Revisin">
    <w:name w:val="Revision"/>
    <w:hidden/>
    <w:uiPriority w:val="99"/>
    <w:semiHidden/>
    <w:rsid w:val="00E47DAC"/>
    <w:pPr>
      <w:spacing w:after="0" w:line="240" w:lineRule="auto"/>
    </w:pPr>
  </w:style>
  <w:style w:type="table" w:customStyle="1" w:styleId="TableGridLight1">
    <w:name w:val="Table Grid Light1"/>
    <w:basedOn w:val="Tablanormal"/>
    <w:uiPriority w:val="59"/>
    <w:rsid w:val="00BC5C7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anormal"/>
    <w:uiPriority w:val="99"/>
    <w:rsid w:val="00BC5C7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anormal"/>
    <w:uiPriority w:val="99"/>
    <w:rsid w:val="00BC5C7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anormal"/>
    <w:uiPriority w:val="99"/>
    <w:rsid w:val="00BC5C7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anormal"/>
    <w:uiPriority w:val="99"/>
    <w:rsid w:val="00BC5C7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anormal"/>
    <w:uiPriority w:val="99"/>
    <w:rsid w:val="00BC5C7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anormal"/>
    <w:uiPriority w:val="99"/>
    <w:rsid w:val="00BC5C7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anormal"/>
    <w:uiPriority w:val="5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anormal"/>
    <w:uiPriority w:val="5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anormal"/>
    <w:uiPriority w:val="5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anormal"/>
    <w:uiPriority w:val="5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anormal"/>
    <w:uiPriority w:val="5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anormal"/>
    <w:uiPriority w:val="5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anormal"/>
    <w:uiPriority w:val="99"/>
    <w:rsid w:val="00BC5C7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anormal"/>
    <w:uiPriority w:val="99"/>
    <w:rsid w:val="00BC5C7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anormal"/>
    <w:uiPriority w:val="99"/>
    <w:rsid w:val="00BC5C7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anormal"/>
    <w:uiPriority w:val="99"/>
    <w:rsid w:val="00BC5C7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anormal"/>
    <w:uiPriority w:val="99"/>
    <w:rsid w:val="00BC5C7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anormal"/>
    <w:uiPriority w:val="99"/>
    <w:rsid w:val="00BC5C7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anormal"/>
    <w:uiPriority w:val="99"/>
    <w:rsid w:val="00BC5C7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anormal"/>
    <w:uiPriority w:val="99"/>
    <w:rsid w:val="00BC5C7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anormal"/>
    <w:uiPriority w:val="99"/>
    <w:rsid w:val="00BC5C7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anormal"/>
    <w:uiPriority w:val="99"/>
    <w:rsid w:val="00BC5C7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anormal"/>
    <w:uiPriority w:val="99"/>
    <w:rsid w:val="00BC5C7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anormal"/>
    <w:uiPriority w:val="99"/>
    <w:rsid w:val="00BC5C7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anormal"/>
    <w:uiPriority w:val="99"/>
    <w:rsid w:val="00BC5C7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anormal"/>
    <w:uiPriority w:val="99"/>
    <w:rsid w:val="00BC5C7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anormal"/>
    <w:uiPriority w:val="99"/>
    <w:rsid w:val="00BC5C7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anormal"/>
    <w:uiPriority w:val="99"/>
    <w:rsid w:val="00BC5C7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anormal"/>
    <w:uiPriority w:val="99"/>
    <w:rsid w:val="00BC5C7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anormal"/>
    <w:uiPriority w:val="99"/>
    <w:rsid w:val="00BC5C7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anormal"/>
    <w:uiPriority w:val="99"/>
    <w:rsid w:val="00BC5C7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anormal"/>
    <w:uiPriority w:val="99"/>
    <w:rsid w:val="00BC5C7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anormal"/>
    <w:uiPriority w:val="9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anormal"/>
    <w:uiPriority w:val="9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anormal"/>
    <w:uiPriority w:val="9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anormal"/>
    <w:uiPriority w:val="9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anormal"/>
    <w:uiPriority w:val="9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anormal"/>
    <w:uiPriority w:val="9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anormal"/>
    <w:uiPriority w:val="99"/>
    <w:rsid w:val="00BC5C7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anormal"/>
    <w:uiPriority w:val="99"/>
    <w:rsid w:val="00BC5C7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anormal"/>
    <w:uiPriority w:val="99"/>
    <w:rsid w:val="00BC5C7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anormal"/>
    <w:uiPriority w:val="99"/>
    <w:rsid w:val="00BC5C7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anormal"/>
    <w:uiPriority w:val="99"/>
    <w:rsid w:val="00BC5C7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anormal"/>
    <w:uiPriority w:val="99"/>
    <w:rsid w:val="00BC5C7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anormal"/>
    <w:uiPriority w:val="99"/>
    <w:rsid w:val="00BC5C7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anormal"/>
    <w:uiPriority w:val="99"/>
    <w:rsid w:val="00BC5C7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anormal"/>
    <w:uiPriority w:val="99"/>
    <w:rsid w:val="00BC5C7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anormal"/>
    <w:uiPriority w:val="99"/>
    <w:rsid w:val="00BC5C7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anormal"/>
    <w:uiPriority w:val="99"/>
    <w:rsid w:val="00BC5C7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anormal"/>
    <w:uiPriority w:val="99"/>
    <w:rsid w:val="00BC5C7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anormal"/>
    <w:uiPriority w:val="99"/>
    <w:rsid w:val="00BC5C7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anormal"/>
    <w:uiPriority w:val="99"/>
    <w:rsid w:val="00BC5C7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anormal"/>
    <w:uiPriority w:val="99"/>
    <w:rsid w:val="00BC5C7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anormal"/>
    <w:uiPriority w:val="99"/>
    <w:rsid w:val="00BC5C7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TituloMSPS1">
    <w:name w:val="TituloMSPS1"/>
    <w:basedOn w:val="Prrafodelista"/>
    <w:link w:val="TituloMSPS1Car"/>
    <w:qFormat/>
    <w:rsid w:val="000737C6"/>
    <w:pPr>
      <w:numPr>
        <w:numId w:val="23"/>
      </w:numPr>
    </w:pPr>
    <w:rPr>
      <w:rFonts w:ascii="Nunito Sans" w:hAnsi="Nunito Sans" w:cs="Arial"/>
      <w:b/>
      <w:bCs/>
      <w:sz w:val="24"/>
      <w:szCs w:val="24"/>
      <w:lang w:val="es-MX"/>
    </w:rPr>
  </w:style>
  <w:style w:type="character" w:customStyle="1" w:styleId="PrrafodelistaCar">
    <w:name w:val="Párrafo de lista Car"/>
    <w:basedOn w:val="Fuentedeprrafopredeter"/>
    <w:link w:val="Prrafodelista"/>
    <w:uiPriority w:val="34"/>
    <w:rsid w:val="000737C6"/>
  </w:style>
  <w:style w:type="character" w:customStyle="1" w:styleId="TituloMSPS1Car">
    <w:name w:val="TituloMSPS1 Car"/>
    <w:basedOn w:val="PrrafodelistaCar"/>
    <w:link w:val="TituloMSPS1"/>
    <w:rsid w:val="000737C6"/>
    <w:rPr>
      <w:rFonts w:ascii="Nunito Sans" w:hAnsi="Nunito Sans" w:cs="Arial"/>
      <w:b/>
      <w:bCs/>
      <w:sz w:val="24"/>
      <w:szCs w:val="24"/>
      <w:lang w:val="es-MX"/>
    </w:rPr>
  </w:style>
  <w:style w:type="paragraph" w:customStyle="1" w:styleId="TituloMSPS2">
    <w:name w:val="Titulo MSPS2"/>
    <w:basedOn w:val="Prrafodelista"/>
    <w:link w:val="TituloMSPS2Car"/>
    <w:qFormat/>
    <w:rsid w:val="008849B8"/>
    <w:pPr>
      <w:numPr>
        <w:ilvl w:val="1"/>
        <w:numId w:val="23"/>
      </w:numPr>
    </w:pPr>
    <w:rPr>
      <w:rFonts w:ascii="Nunito Sans" w:hAnsi="Nunito Sans" w:cs="Arial"/>
      <w:b/>
      <w:bCs/>
      <w:sz w:val="24"/>
      <w:szCs w:val="24"/>
      <w:lang w:val="pt-PT"/>
    </w:rPr>
  </w:style>
  <w:style w:type="character" w:customStyle="1" w:styleId="TituloMSPS2Car">
    <w:name w:val="Titulo MSPS2 Car"/>
    <w:basedOn w:val="PrrafodelistaCar"/>
    <w:link w:val="TituloMSPS2"/>
    <w:rsid w:val="008849B8"/>
    <w:rPr>
      <w:rFonts w:ascii="Nunito Sans" w:hAnsi="Nunito Sans" w:cs="Arial"/>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26">
      <w:bodyDiv w:val="1"/>
      <w:marLeft w:val="0"/>
      <w:marRight w:val="0"/>
      <w:marTop w:val="0"/>
      <w:marBottom w:val="0"/>
      <w:divBdr>
        <w:top w:val="none" w:sz="0" w:space="0" w:color="auto"/>
        <w:left w:val="none" w:sz="0" w:space="0" w:color="auto"/>
        <w:bottom w:val="none" w:sz="0" w:space="0" w:color="auto"/>
        <w:right w:val="none" w:sz="0" w:space="0" w:color="auto"/>
      </w:divBdr>
    </w:div>
    <w:div w:id="581908973">
      <w:bodyDiv w:val="1"/>
      <w:marLeft w:val="0"/>
      <w:marRight w:val="0"/>
      <w:marTop w:val="0"/>
      <w:marBottom w:val="0"/>
      <w:divBdr>
        <w:top w:val="none" w:sz="0" w:space="0" w:color="auto"/>
        <w:left w:val="none" w:sz="0" w:space="0" w:color="auto"/>
        <w:bottom w:val="none" w:sz="0" w:space="0" w:color="auto"/>
        <w:right w:val="none" w:sz="0" w:space="0" w:color="auto"/>
      </w:divBdr>
    </w:div>
    <w:div w:id="1088885617">
      <w:bodyDiv w:val="1"/>
      <w:marLeft w:val="0"/>
      <w:marRight w:val="0"/>
      <w:marTop w:val="0"/>
      <w:marBottom w:val="0"/>
      <w:divBdr>
        <w:top w:val="none" w:sz="0" w:space="0" w:color="auto"/>
        <w:left w:val="none" w:sz="0" w:space="0" w:color="auto"/>
        <w:bottom w:val="none" w:sz="0" w:space="0" w:color="auto"/>
        <w:right w:val="none" w:sz="0" w:space="0" w:color="auto"/>
      </w:divBdr>
    </w:div>
    <w:div w:id="1184826869">
      <w:bodyDiv w:val="1"/>
      <w:marLeft w:val="0"/>
      <w:marRight w:val="0"/>
      <w:marTop w:val="0"/>
      <w:marBottom w:val="0"/>
      <w:divBdr>
        <w:top w:val="none" w:sz="0" w:space="0" w:color="auto"/>
        <w:left w:val="none" w:sz="0" w:space="0" w:color="auto"/>
        <w:bottom w:val="none" w:sz="0" w:space="0" w:color="auto"/>
        <w:right w:val="none" w:sz="0" w:space="0" w:color="auto"/>
      </w:divBdr>
    </w:div>
    <w:div w:id="1221096211">
      <w:bodyDiv w:val="1"/>
      <w:marLeft w:val="0"/>
      <w:marRight w:val="0"/>
      <w:marTop w:val="0"/>
      <w:marBottom w:val="0"/>
      <w:divBdr>
        <w:top w:val="none" w:sz="0" w:space="0" w:color="auto"/>
        <w:left w:val="none" w:sz="0" w:space="0" w:color="auto"/>
        <w:bottom w:val="none" w:sz="0" w:space="0" w:color="auto"/>
        <w:right w:val="none" w:sz="0" w:space="0" w:color="auto"/>
      </w:divBdr>
    </w:div>
    <w:div w:id="1581406242">
      <w:bodyDiv w:val="1"/>
      <w:marLeft w:val="0"/>
      <w:marRight w:val="0"/>
      <w:marTop w:val="0"/>
      <w:marBottom w:val="0"/>
      <w:divBdr>
        <w:top w:val="none" w:sz="0" w:space="0" w:color="auto"/>
        <w:left w:val="none" w:sz="0" w:space="0" w:color="auto"/>
        <w:bottom w:val="none" w:sz="0" w:space="0" w:color="auto"/>
        <w:right w:val="none" w:sz="0" w:space="0" w:color="auto"/>
      </w:divBdr>
    </w:div>
    <w:div w:id="20200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089236d-025c-451a-92c2-00e6de5fb5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D951194CCF1949BC3CD7D49731228C" ma:contentTypeVersion="14" ma:contentTypeDescription="Crear nuevo documento." ma:contentTypeScope="" ma:versionID="f1ef7250141045d1254517c163b633b0">
  <xsd:schema xmlns:xsd="http://www.w3.org/2001/XMLSchema" xmlns:xs="http://www.w3.org/2001/XMLSchema" xmlns:p="http://schemas.microsoft.com/office/2006/metadata/properties" xmlns:ns3="6fb7c2c4-d9bc-4463-9dec-9cc4fed01956" xmlns:ns4="a089236d-025c-451a-92c2-00e6de5fb563" targetNamespace="http://schemas.microsoft.com/office/2006/metadata/properties" ma:root="true" ma:fieldsID="3856d68e92fce37de80ad792d211b708" ns3:_="" ns4:_="">
    <xsd:import namespace="6fb7c2c4-d9bc-4463-9dec-9cc4fed01956"/>
    <xsd:import namespace="a089236d-025c-451a-92c2-00e6de5fb5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c2c4-d9bc-4463-9dec-9cc4fed0195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9236d-025c-451a-92c2-00e6de5fb5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138F6-97CA-40CA-AA84-8F37DC24CF1F}">
  <ds:schemaRefs>
    <ds:schemaRef ds:uri="http://schemas.openxmlformats.org/officeDocument/2006/bibliography"/>
  </ds:schemaRefs>
</ds:datastoreItem>
</file>

<file path=customXml/itemProps2.xml><?xml version="1.0" encoding="utf-8"?>
<ds:datastoreItem xmlns:ds="http://schemas.openxmlformats.org/officeDocument/2006/customXml" ds:itemID="{DCA08806-7E72-4301-9F04-40F07B8D0DED}">
  <ds:schemaRefs>
    <ds:schemaRef ds:uri="http://schemas.microsoft.com/office/2006/metadata/properties"/>
    <ds:schemaRef ds:uri="http://schemas.microsoft.com/office/infopath/2007/PartnerControls"/>
    <ds:schemaRef ds:uri="a089236d-025c-451a-92c2-00e6de5fb563"/>
  </ds:schemaRefs>
</ds:datastoreItem>
</file>

<file path=customXml/itemProps3.xml><?xml version="1.0" encoding="utf-8"?>
<ds:datastoreItem xmlns:ds="http://schemas.openxmlformats.org/officeDocument/2006/customXml" ds:itemID="{C7839838-FB3B-4B6F-B5B4-CECD3544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b7c2c4-d9bc-4463-9dec-9cc4fed01956"/>
    <ds:schemaRef ds:uri="a089236d-025c-451a-92c2-00e6de5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DB3DF0-A59F-43EA-948A-206A49F1D4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3447</Words>
  <Characters>18959</Characters>
  <Application>Microsoft Office Word</Application>
  <DocSecurity>0</DocSecurity>
  <Lines>157</Lines>
  <Paragraphs>44</Paragraphs>
  <ScaleCrop>false</ScaleCrop>
  <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Angelica Maria Mateus Ramirez</cp:lastModifiedBy>
  <cp:revision>3</cp:revision>
  <dcterms:created xsi:type="dcterms:W3CDTF">2025-05-30T16:54:00Z</dcterms:created>
  <dcterms:modified xsi:type="dcterms:W3CDTF">2025-05-30T16:59:00Z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0x010100B3D951194CCF1949BC3CD7D49731228C</vt:lpwstr>
  </property>
  <property fmtid="{D5CDD505-2E9C-101B-9397-08002B2CF9AE}" pid="3" name="_dlc_DocIdItemGuid">
    <vt:lpwstr>c6c75707-82e4-4a65-8bfc-353508ba9d3f</vt:lpwstr>
  </property>
</Properties>
</file>